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2DC" w:rsidRDefault="00D732DC" w:rsidP="005D7B9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D732DC" w:rsidRDefault="00D732DC" w:rsidP="005D7B95">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D732DC" w:rsidRDefault="00D732DC" w:rsidP="005D7B9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D732DC" w:rsidRDefault="00D732DC" w:rsidP="005D7B9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56F77" w:rsidRDefault="005D7B95" w:rsidP="00D732DC">
      <w:pPr>
        <w:spacing w:line="480" w:lineRule="auto"/>
        <w:jc w:val="center"/>
        <w:rPr>
          <w:rFonts w:ascii="Times New Roman" w:hAnsi="Times New Roman" w:cs="Times New Roman"/>
          <w:sz w:val="24"/>
          <w:szCs w:val="24"/>
        </w:rPr>
      </w:pPr>
      <w:r w:rsidRPr="005D7B95">
        <w:rPr>
          <w:rFonts w:ascii="Times New Roman" w:hAnsi="Times New Roman" w:cs="Times New Roman"/>
          <w:sz w:val="24"/>
          <w:szCs w:val="24"/>
        </w:rPr>
        <w:t>THE US PRESIDENTIAL ELECTION IN 1948</w:t>
      </w:r>
    </w:p>
    <w:p w:rsidR="005D7B95" w:rsidRDefault="005D7B95" w:rsidP="005D7B95">
      <w:pPr>
        <w:spacing w:line="480" w:lineRule="auto"/>
        <w:rPr>
          <w:rFonts w:ascii="Times New Roman" w:hAnsi="Times New Roman" w:cs="Times New Roman"/>
          <w:b/>
          <w:sz w:val="24"/>
          <w:szCs w:val="24"/>
        </w:rPr>
      </w:pPr>
      <w:r w:rsidRPr="005D7B95">
        <w:rPr>
          <w:rFonts w:ascii="Times New Roman" w:hAnsi="Times New Roman" w:cs="Times New Roman"/>
          <w:b/>
          <w:sz w:val="24"/>
          <w:szCs w:val="24"/>
        </w:rPr>
        <w:t>Introduction</w:t>
      </w:r>
    </w:p>
    <w:p w:rsidR="002A4F20" w:rsidRDefault="005D7B95"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US’s 1948 presidential election is indeed one of the largest political upsets in the American history. Also known as the “1948 miracle”, the 1948 presidential election was a victory by an underdog, who, majority people </w:t>
      </w:r>
      <w:r w:rsidRPr="00E474B9">
        <w:rPr>
          <w:rFonts w:ascii="Times New Roman" w:hAnsi="Times New Roman" w:cs="Times New Roman"/>
          <w:noProof/>
          <w:sz w:val="24"/>
          <w:szCs w:val="24"/>
        </w:rPr>
        <w:t>though</w:t>
      </w:r>
      <w:r w:rsidR="00E474B9" w:rsidRPr="00E474B9">
        <w:rPr>
          <w:rFonts w:ascii="Times New Roman" w:hAnsi="Times New Roman" w:cs="Times New Roman"/>
          <w:noProof/>
          <w:sz w:val="24"/>
          <w:szCs w:val="24"/>
        </w:rPr>
        <w:t>t</w:t>
      </w:r>
      <w:r>
        <w:rPr>
          <w:rFonts w:ascii="Times New Roman" w:hAnsi="Times New Roman" w:cs="Times New Roman"/>
          <w:sz w:val="24"/>
          <w:szCs w:val="24"/>
        </w:rPr>
        <w:t xml:space="preserve"> that he had no chance to win. However, this presidential election was unique since it was the last presidential election to be conducted before the television. </w:t>
      </w:r>
      <w:r w:rsidR="009819C9">
        <w:rPr>
          <w:rFonts w:ascii="Times New Roman" w:hAnsi="Times New Roman" w:cs="Times New Roman"/>
          <w:sz w:val="24"/>
          <w:szCs w:val="24"/>
        </w:rPr>
        <w:t xml:space="preserve">The election took place </w:t>
      </w:r>
      <w:r w:rsidR="00E474B9">
        <w:rPr>
          <w:rFonts w:ascii="Times New Roman" w:hAnsi="Times New Roman" w:cs="Times New Roman"/>
          <w:noProof/>
          <w:sz w:val="24"/>
          <w:szCs w:val="24"/>
        </w:rPr>
        <w:t>o</w:t>
      </w:r>
      <w:r w:rsidR="009819C9" w:rsidRPr="00E474B9">
        <w:rPr>
          <w:rFonts w:ascii="Times New Roman" w:hAnsi="Times New Roman" w:cs="Times New Roman"/>
          <w:noProof/>
          <w:sz w:val="24"/>
          <w:szCs w:val="24"/>
        </w:rPr>
        <w:t>n</w:t>
      </w:r>
      <w:r w:rsidR="009819C9">
        <w:rPr>
          <w:rFonts w:ascii="Times New Roman" w:hAnsi="Times New Roman" w:cs="Times New Roman"/>
          <w:sz w:val="24"/>
          <w:szCs w:val="24"/>
        </w:rPr>
        <w:t xml:space="preserve"> 2</w:t>
      </w:r>
      <w:r w:rsidR="009819C9" w:rsidRPr="009819C9">
        <w:rPr>
          <w:rFonts w:ascii="Times New Roman" w:hAnsi="Times New Roman" w:cs="Times New Roman"/>
          <w:sz w:val="24"/>
          <w:szCs w:val="24"/>
          <w:vertAlign w:val="superscript"/>
        </w:rPr>
        <w:t>nd</w:t>
      </w:r>
      <w:r w:rsidR="009819C9">
        <w:rPr>
          <w:rFonts w:ascii="Times New Roman" w:hAnsi="Times New Roman" w:cs="Times New Roman"/>
          <w:sz w:val="24"/>
          <w:szCs w:val="24"/>
        </w:rPr>
        <w:t xml:space="preserve"> </w:t>
      </w:r>
      <w:r w:rsidR="009819C9" w:rsidRPr="00E474B9">
        <w:rPr>
          <w:rFonts w:ascii="Times New Roman" w:hAnsi="Times New Roman" w:cs="Times New Roman"/>
          <w:noProof/>
          <w:sz w:val="24"/>
          <w:szCs w:val="24"/>
        </w:rPr>
        <w:t>November</w:t>
      </w:r>
      <w:r w:rsidR="009819C9">
        <w:rPr>
          <w:rFonts w:ascii="Times New Roman" w:hAnsi="Times New Roman" w:cs="Times New Roman"/>
          <w:sz w:val="24"/>
          <w:szCs w:val="24"/>
        </w:rPr>
        <w:t xml:space="preserve"> 1948, whereby Harry S. Truman- the Democratic incumbent- emerged victorious over Thomas E. </w:t>
      </w:r>
      <w:r w:rsidR="00B75846">
        <w:rPr>
          <w:rFonts w:ascii="Times New Roman" w:hAnsi="Times New Roman" w:cs="Times New Roman"/>
          <w:sz w:val="24"/>
          <w:szCs w:val="24"/>
        </w:rPr>
        <w:t>Dewey- the Republican candidate (</w:t>
      </w:r>
      <w:r w:rsidR="00B75846">
        <w:rPr>
          <w:rFonts w:ascii="Times New Roman" w:hAnsi="Times New Roman" w:cs="Times New Roman"/>
          <w:color w:val="000000"/>
          <w:sz w:val="24"/>
          <w:szCs w:val="24"/>
          <w:shd w:val="clear" w:color="auto" w:fill="FFFFFF"/>
        </w:rPr>
        <w:t xml:space="preserve">Hamilton, Holman. 1973, 118). </w:t>
      </w:r>
      <w:r w:rsidR="00B75846" w:rsidRPr="00B75846">
        <w:rPr>
          <w:rFonts w:ascii="Times New Roman" w:hAnsi="Times New Roman" w:cs="Times New Roman"/>
          <w:color w:val="000000"/>
          <w:sz w:val="24"/>
          <w:szCs w:val="24"/>
          <w:shd w:val="clear" w:color="auto" w:fill="FFFFFF"/>
        </w:rPr>
        <w:t xml:space="preserve"> </w:t>
      </w:r>
      <w:r w:rsidR="009819C9">
        <w:rPr>
          <w:rFonts w:ascii="Times New Roman" w:hAnsi="Times New Roman" w:cs="Times New Roman"/>
          <w:sz w:val="24"/>
          <w:szCs w:val="24"/>
        </w:rPr>
        <w:t xml:space="preserve"> </w:t>
      </w:r>
      <w:r w:rsidR="00FE1957">
        <w:rPr>
          <w:rStyle w:val="FootnoteReference"/>
          <w:rFonts w:ascii="Times New Roman" w:hAnsi="Times New Roman" w:cs="Times New Roman"/>
          <w:sz w:val="24"/>
          <w:szCs w:val="24"/>
        </w:rPr>
        <w:footnoteReference w:id="1"/>
      </w:r>
      <w:r w:rsidR="009819C9">
        <w:rPr>
          <w:rFonts w:ascii="Times New Roman" w:hAnsi="Times New Roman" w:cs="Times New Roman"/>
          <w:sz w:val="24"/>
          <w:szCs w:val="24"/>
        </w:rPr>
        <w:t xml:space="preserve">As a fact, the Chief Executive, who made a popular whistle-stop tour of the nation using a special train in his campaign, defeated his key opponent by more than two million votes. Such an electoral event remained the </w:t>
      </w:r>
      <w:r w:rsidR="009819C9" w:rsidRPr="00E474B9">
        <w:rPr>
          <w:rFonts w:ascii="Times New Roman" w:hAnsi="Times New Roman" w:cs="Times New Roman"/>
          <w:noProof/>
          <w:sz w:val="24"/>
          <w:szCs w:val="24"/>
        </w:rPr>
        <w:t>closes</w:t>
      </w:r>
      <w:r w:rsidR="00E474B9">
        <w:rPr>
          <w:rFonts w:ascii="Times New Roman" w:hAnsi="Times New Roman" w:cs="Times New Roman"/>
          <w:noProof/>
          <w:sz w:val="24"/>
          <w:szCs w:val="24"/>
        </w:rPr>
        <w:t>t</w:t>
      </w:r>
      <w:r w:rsidR="009819C9">
        <w:rPr>
          <w:rFonts w:ascii="Times New Roman" w:hAnsi="Times New Roman" w:cs="Times New Roman"/>
          <w:sz w:val="24"/>
          <w:szCs w:val="24"/>
        </w:rPr>
        <w:t xml:space="preserve"> presidential contest since the year 1916, with Truman gathering a popular vote of 49.5% compared to </w:t>
      </w:r>
      <w:r w:rsidR="00336E0D">
        <w:rPr>
          <w:rFonts w:ascii="Times New Roman" w:hAnsi="Times New Roman" w:cs="Times New Roman"/>
          <w:sz w:val="24"/>
          <w:szCs w:val="24"/>
        </w:rPr>
        <w:t xml:space="preserve">New York governor who received 45.1%. </w:t>
      </w:r>
    </w:p>
    <w:p w:rsidR="005D7B95" w:rsidRDefault="00336E0D"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electoral college, however, Truman had a margin of 303</w:t>
      </w:r>
      <w:r w:rsidR="002A4F20">
        <w:rPr>
          <w:rFonts w:ascii="Times New Roman" w:hAnsi="Times New Roman" w:cs="Times New Roman"/>
          <w:sz w:val="24"/>
          <w:szCs w:val="24"/>
        </w:rPr>
        <w:t xml:space="preserve">-189, whereby 39 votes went to J. Strom Thurmond, a third-party presidential candidate from South Carolina. Notwithstanding, Truman’s triumph left the entire American nation astonished, at least to say, </w:t>
      </w:r>
      <w:r w:rsidR="002A4F20">
        <w:rPr>
          <w:rFonts w:ascii="Times New Roman" w:hAnsi="Times New Roman" w:cs="Times New Roman"/>
          <w:sz w:val="24"/>
          <w:szCs w:val="24"/>
        </w:rPr>
        <w:lastRenderedPageBreak/>
        <w:t xml:space="preserve">because most influential newspapers and pollsters had projected that Dewey was to become the inevitable winner. Therefore, this essay partly depends on the primary sources, whereby it attempts to research and analyze the US presidential election in 1948. According to William O’Neill, a historian, such a victory posed a tremendous impact on the American country. The essay is divided </w:t>
      </w:r>
      <w:r w:rsidR="00E474B9">
        <w:rPr>
          <w:rFonts w:ascii="Times New Roman" w:hAnsi="Times New Roman" w:cs="Times New Roman"/>
          <w:noProof/>
          <w:sz w:val="24"/>
          <w:szCs w:val="24"/>
        </w:rPr>
        <w:t>into</w:t>
      </w:r>
      <w:r w:rsidR="002A4F20">
        <w:rPr>
          <w:rFonts w:ascii="Times New Roman" w:hAnsi="Times New Roman" w:cs="Times New Roman"/>
          <w:sz w:val="24"/>
          <w:szCs w:val="24"/>
        </w:rPr>
        <w:t xml:space="preserve"> two categories. The first part shows that the Republican optimism in the year 1948 was entirely understandable and legit. The second part, however, analyzes the reasons behind Truman’s victory and i</w:t>
      </w:r>
      <w:r w:rsidR="00313CDF">
        <w:rPr>
          <w:rFonts w:ascii="Times New Roman" w:hAnsi="Times New Roman" w:cs="Times New Roman"/>
          <w:sz w:val="24"/>
          <w:szCs w:val="24"/>
        </w:rPr>
        <w:t xml:space="preserve">mplies that such triumph was by no accident, despite the fact that it seemed miraculous. </w:t>
      </w:r>
    </w:p>
    <w:p w:rsidR="00EF5E59" w:rsidRDefault="00EF5E59" w:rsidP="005D7B95">
      <w:pPr>
        <w:spacing w:line="480" w:lineRule="auto"/>
        <w:rPr>
          <w:rFonts w:ascii="Times New Roman" w:hAnsi="Times New Roman" w:cs="Times New Roman"/>
          <w:b/>
          <w:sz w:val="24"/>
          <w:szCs w:val="24"/>
        </w:rPr>
      </w:pPr>
      <w:r w:rsidRPr="00EF5E59">
        <w:rPr>
          <w:rFonts w:ascii="Times New Roman" w:hAnsi="Times New Roman" w:cs="Times New Roman"/>
          <w:b/>
          <w:sz w:val="24"/>
          <w:szCs w:val="24"/>
        </w:rPr>
        <w:t>“A D</w:t>
      </w:r>
      <w:r w:rsidR="00007B5E">
        <w:rPr>
          <w:rFonts w:ascii="Times New Roman" w:hAnsi="Times New Roman" w:cs="Times New Roman"/>
          <w:b/>
          <w:sz w:val="24"/>
          <w:szCs w:val="24"/>
        </w:rPr>
        <w:t>ewey Victory in November remained</w:t>
      </w:r>
      <w:r w:rsidRPr="00EF5E59">
        <w:rPr>
          <w:rFonts w:ascii="Times New Roman" w:hAnsi="Times New Roman" w:cs="Times New Roman"/>
          <w:b/>
          <w:sz w:val="24"/>
          <w:szCs w:val="24"/>
        </w:rPr>
        <w:t xml:space="preserve"> Certain”</w:t>
      </w:r>
    </w:p>
    <w:p w:rsidR="004148DE" w:rsidRDefault="00EF5E59"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numerous reasons, the Democratic party’s defeat appeare</w:t>
      </w:r>
      <w:r w:rsidR="00412C9E">
        <w:rPr>
          <w:rFonts w:ascii="Times New Roman" w:hAnsi="Times New Roman" w:cs="Times New Roman"/>
          <w:sz w:val="24"/>
          <w:szCs w:val="24"/>
        </w:rPr>
        <w:t xml:space="preserve">d to be highly probable in the year </w:t>
      </w:r>
      <w:r>
        <w:rPr>
          <w:rFonts w:ascii="Times New Roman" w:hAnsi="Times New Roman" w:cs="Times New Roman"/>
          <w:sz w:val="24"/>
          <w:szCs w:val="24"/>
        </w:rPr>
        <w:t>1948 US presidentia</w:t>
      </w:r>
      <w:r w:rsidR="00412C9E">
        <w:rPr>
          <w:rFonts w:ascii="Times New Roman" w:hAnsi="Times New Roman" w:cs="Times New Roman"/>
          <w:sz w:val="24"/>
          <w:szCs w:val="24"/>
        </w:rPr>
        <w:t xml:space="preserve">l elections. Foremost, according to the </w:t>
      </w:r>
      <w:r w:rsidR="00412C9E" w:rsidRPr="00412C9E">
        <w:rPr>
          <w:rFonts w:ascii="Times New Roman" w:hAnsi="Times New Roman" w:cs="Times New Roman"/>
          <w:i/>
          <w:sz w:val="24"/>
          <w:szCs w:val="24"/>
        </w:rPr>
        <w:t>Time</w:t>
      </w:r>
      <w:r w:rsidR="00412C9E">
        <w:rPr>
          <w:rFonts w:ascii="Times New Roman" w:hAnsi="Times New Roman" w:cs="Times New Roman"/>
          <w:sz w:val="24"/>
          <w:szCs w:val="24"/>
        </w:rPr>
        <w:t xml:space="preserve"> magazine, Jefferson’s and Jackson’s party seemed to be deeply divided during that election period; just like in 1860.</w:t>
      </w:r>
      <w:r w:rsidR="00D927A9">
        <w:rPr>
          <w:rFonts w:ascii="Times New Roman" w:hAnsi="Times New Roman" w:cs="Times New Roman"/>
          <w:sz w:val="24"/>
          <w:szCs w:val="24"/>
        </w:rPr>
        <w:t xml:space="preserve"> </w:t>
      </w:r>
      <w:r w:rsidR="00D927A9">
        <w:rPr>
          <w:rStyle w:val="FootnoteReference"/>
          <w:rFonts w:ascii="Times New Roman" w:hAnsi="Times New Roman" w:cs="Times New Roman"/>
          <w:sz w:val="24"/>
          <w:szCs w:val="24"/>
        </w:rPr>
        <w:footnoteReference w:id="2"/>
      </w:r>
      <w:r w:rsidR="00412C9E">
        <w:rPr>
          <w:rFonts w:ascii="Times New Roman" w:hAnsi="Times New Roman" w:cs="Times New Roman"/>
          <w:sz w:val="24"/>
          <w:szCs w:val="24"/>
        </w:rPr>
        <w:t>The intra-party conflicts seemed to be very intense that the New York Times, with no objection, defined them as a “disintegration”</w:t>
      </w:r>
      <w:r w:rsidR="00B75846">
        <w:rPr>
          <w:rFonts w:ascii="Times New Roman" w:hAnsi="Times New Roman" w:cs="Times New Roman"/>
          <w:sz w:val="24"/>
          <w:szCs w:val="24"/>
        </w:rPr>
        <w:t xml:space="preserve"> in the Democratic party (</w:t>
      </w:r>
      <w:r w:rsidR="00B75846">
        <w:rPr>
          <w:rFonts w:ascii="Times New Roman" w:hAnsi="Times New Roman" w:cs="Times New Roman"/>
          <w:color w:val="000000"/>
          <w:sz w:val="24"/>
          <w:szCs w:val="24"/>
          <w:shd w:val="clear" w:color="auto" w:fill="FFFFFF"/>
        </w:rPr>
        <w:t xml:space="preserve">Hamilton, Holman. 1973, 119). </w:t>
      </w:r>
      <w:r w:rsidR="00B75846" w:rsidRPr="00B75846">
        <w:rPr>
          <w:rFonts w:ascii="Times New Roman" w:hAnsi="Times New Roman" w:cs="Times New Roman"/>
          <w:color w:val="000000"/>
          <w:sz w:val="24"/>
          <w:szCs w:val="24"/>
          <w:shd w:val="clear" w:color="auto" w:fill="FFFFFF"/>
        </w:rPr>
        <w:t xml:space="preserve"> </w:t>
      </w:r>
      <w:r w:rsidR="00B75846">
        <w:rPr>
          <w:rFonts w:ascii="Times New Roman" w:hAnsi="Times New Roman" w:cs="Times New Roman"/>
          <w:sz w:val="24"/>
          <w:szCs w:val="24"/>
        </w:rPr>
        <w:t xml:space="preserve"> </w:t>
      </w:r>
      <w:r w:rsidR="00412C9E">
        <w:rPr>
          <w:rFonts w:ascii="Times New Roman" w:hAnsi="Times New Roman" w:cs="Times New Roman"/>
          <w:sz w:val="24"/>
          <w:szCs w:val="24"/>
        </w:rPr>
        <w:t xml:space="preserve"> As a fact, such disintegration started on the left flank within the preceding year. Uncomfortable with the apparently tough foreign policy by the White House concerning the Soviet Union, including its world peace consequences, Henry Wallace, in December 1947, publicly declared that he would be vying for </w:t>
      </w:r>
      <w:r w:rsidR="00E474B9">
        <w:rPr>
          <w:rFonts w:ascii="Times New Roman" w:hAnsi="Times New Roman" w:cs="Times New Roman"/>
          <w:sz w:val="24"/>
          <w:szCs w:val="24"/>
        </w:rPr>
        <w:t xml:space="preserve">the </w:t>
      </w:r>
      <w:r w:rsidR="00412C9E" w:rsidRPr="00E474B9">
        <w:rPr>
          <w:rFonts w:ascii="Times New Roman" w:hAnsi="Times New Roman" w:cs="Times New Roman"/>
          <w:noProof/>
          <w:sz w:val="24"/>
          <w:szCs w:val="24"/>
        </w:rPr>
        <w:t>presidency</w:t>
      </w:r>
      <w:r w:rsidR="00412C9E">
        <w:rPr>
          <w:rFonts w:ascii="Times New Roman" w:hAnsi="Times New Roman" w:cs="Times New Roman"/>
          <w:sz w:val="24"/>
          <w:szCs w:val="24"/>
        </w:rPr>
        <w:t xml:space="preserve"> as a third-party candidate. Wallace was the former Secretary of Commerce during Truma</w:t>
      </w:r>
      <w:r w:rsidR="00957EAF">
        <w:rPr>
          <w:rFonts w:ascii="Times New Roman" w:hAnsi="Times New Roman" w:cs="Times New Roman"/>
          <w:sz w:val="24"/>
          <w:szCs w:val="24"/>
        </w:rPr>
        <w:t>n</w:t>
      </w:r>
      <w:r w:rsidR="00412C9E">
        <w:rPr>
          <w:rFonts w:ascii="Times New Roman" w:hAnsi="Times New Roman" w:cs="Times New Roman"/>
          <w:sz w:val="24"/>
          <w:szCs w:val="24"/>
        </w:rPr>
        <w:t xml:space="preserve">’s </w:t>
      </w:r>
      <w:r w:rsidR="00957EAF">
        <w:rPr>
          <w:rFonts w:ascii="Times New Roman" w:hAnsi="Times New Roman" w:cs="Times New Roman"/>
          <w:sz w:val="24"/>
          <w:szCs w:val="24"/>
        </w:rPr>
        <w:t xml:space="preserve">administration. However, such a decision happened not to be significant for the Democratic leaders because Wallace, who was also president Franklin D. Roosevelt’s vice president for four years, was considered as the “greatest Surviving New </w:t>
      </w:r>
      <w:r w:rsidR="00957EAF">
        <w:rPr>
          <w:rFonts w:ascii="Times New Roman" w:hAnsi="Times New Roman" w:cs="Times New Roman"/>
          <w:sz w:val="24"/>
          <w:szCs w:val="24"/>
        </w:rPr>
        <w:lastRenderedPageBreak/>
        <w:t xml:space="preserve">Dealer.” Interestingly enough, in early 1948, the polls reflected that at least 6% of the total voters, mostly </w:t>
      </w:r>
      <w:r w:rsidR="004148DE">
        <w:rPr>
          <w:rFonts w:ascii="Times New Roman" w:hAnsi="Times New Roman" w:cs="Times New Roman"/>
          <w:sz w:val="24"/>
          <w:szCs w:val="24"/>
        </w:rPr>
        <w:t xml:space="preserve">from California and other big cities like New York and Chicago, supported Wallace. </w:t>
      </w:r>
    </w:p>
    <w:p w:rsidR="003D0197" w:rsidRDefault="00B52E8C"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Democratic party’s new threat developed in the year 1948. This time, the threat was on the right flank. The Southern conservatives of the Democratic party seemed displeased by Truman’s approach to a significant domestic challenge: civil rights. Worried by the expanding role of the Federal Government in their lives, these conservatives explicitly deplored a presidential sp</w:t>
      </w:r>
      <w:r w:rsidR="00852EE8">
        <w:rPr>
          <w:rFonts w:ascii="Times New Roman" w:hAnsi="Times New Roman" w:cs="Times New Roman"/>
          <w:sz w:val="24"/>
          <w:szCs w:val="24"/>
        </w:rPr>
        <w:t>eech made during early 1948, whereby Truman, anxious in addressing the long-neglected grievances by the Afro-Americans, supported a ten-point civil rights strategy. Such a program would, among other roles, guarantee federal protection against the lynching, protect the voting right, and forbid the interstate transportation facilities’</w:t>
      </w:r>
      <w:r w:rsidR="00B75846">
        <w:rPr>
          <w:rFonts w:ascii="Times New Roman" w:hAnsi="Times New Roman" w:cs="Times New Roman"/>
          <w:sz w:val="24"/>
          <w:szCs w:val="24"/>
        </w:rPr>
        <w:t xml:space="preserve"> discrimination (</w:t>
      </w:r>
      <w:r w:rsidR="00B75846">
        <w:rPr>
          <w:rFonts w:ascii="Times New Roman" w:hAnsi="Times New Roman" w:cs="Times New Roman"/>
          <w:color w:val="000000"/>
          <w:sz w:val="24"/>
          <w:szCs w:val="24"/>
          <w:shd w:val="clear" w:color="auto" w:fill="FFFFFF"/>
        </w:rPr>
        <w:t>Garson, Robert. 1978, 262).</w:t>
      </w:r>
      <w:r w:rsidR="00B75846" w:rsidRPr="00B75846">
        <w:rPr>
          <w:rFonts w:ascii="Times New Roman" w:hAnsi="Times New Roman" w:cs="Times New Roman"/>
          <w:color w:val="000000"/>
          <w:sz w:val="24"/>
          <w:szCs w:val="24"/>
          <w:shd w:val="clear" w:color="auto" w:fill="FFFFFF"/>
        </w:rPr>
        <w:t xml:space="preserve"> </w:t>
      </w:r>
      <w:r w:rsidR="00852EE8">
        <w:rPr>
          <w:rFonts w:ascii="Times New Roman" w:hAnsi="Times New Roman" w:cs="Times New Roman"/>
          <w:sz w:val="24"/>
          <w:szCs w:val="24"/>
        </w:rPr>
        <w:t xml:space="preserve">The Southern rebellion proceeded within the early months of 1948 and heightened in July when 35 Alabama’s and Mississippi’s delegates pulled out of the Democratic convention </w:t>
      </w:r>
      <w:r w:rsidR="00B360B6">
        <w:rPr>
          <w:rFonts w:ascii="Times New Roman" w:hAnsi="Times New Roman" w:cs="Times New Roman"/>
          <w:sz w:val="24"/>
          <w:szCs w:val="24"/>
        </w:rPr>
        <w:t xml:space="preserve">in Philadelphia and protested against the strong civil-rights plank by the Democratic party. Dubbed as “Dixiecrats”, these 35 delegates held their independent assembly in Birmingham., Alabama. </w:t>
      </w:r>
    </w:p>
    <w:p w:rsidR="00EF5E59" w:rsidRDefault="00B360B6"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result, J. Strom Thurmond- the Governor of South Carolina- was nominated as </w:t>
      </w:r>
      <w:r w:rsidR="00E474B9">
        <w:rPr>
          <w:rFonts w:ascii="Times New Roman" w:hAnsi="Times New Roman" w:cs="Times New Roman"/>
          <w:sz w:val="24"/>
          <w:szCs w:val="24"/>
        </w:rPr>
        <w:t xml:space="preserve">the </w:t>
      </w:r>
      <w:r w:rsidRPr="00E474B9">
        <w:rPr>
          <w:rFonts w:ascii="Times New Roman" w:hAnsi="Times New Roman" w:cs="Times New Roman"/>
          <w:noProof/>
          <w:sz w:val="24"/>
          <w:szCs w:val="24"/>
        </w:rPr>
        <w:t>presidential</w:t>
      </w:r>
      <w:r>
        <w:rPr>
          <w:rFonts w:ascii="Times New Roman" w:hAnsi="Times New Roman" w:cs="Times New Roman"/>
          <w:sz w:val="24"/>
          <w:szCs w:val="24"/>
        </w:rPr>
        <w:t xml:space="preserve"> standard-bearer for that convention. The objective </w:t>
      </w:r>
      <w:r w:rsidR="00E474B9">
        <w:rPr>
          <w:rFonts w:ascii="Times New Roman" w:hAnsi="Times New Roman" w:cs="Times New Roman"/>
          <w:noProof/>
          <w:sz w:val="24"/>
          <w:szCs w:val="24"/>
        </w:rPr>
        <w:t>of</w:t>
      </w:r>
      <w:r>
        <w:rPr>
          <w:rFonts w:ascii="Times New Roman" w:hAnsi="Times New Roman" w:cs="Times New Roman"/>
          <w:sz w:val="24"/>
          <w:szCs w:val="24"/>
        </w:rPr>
        <w:t xml:space="preserve"> such an assembly was to gather sufficient votes away </w:t>
      </w:r>
      <w:r w:rsidR="00007B5E">
        <w:rPr>
          <w:rFonts w:ascii="Times New Roman" w:hAnsi="Times New Roman" w:cs="Times New Roman"/>
          <w:sz w:val="24"/>
          <w:szCs w:val="24"/>
        </w:rPr>
        <w:t xml:space="preserve">from Truman that neither </w:t>
      </w:r>
      <w:r w:rsidR="00007B5E" w:rsidRPr="00E474B9">
        <w:rPr>
          <w:rFonts w:ascii="Times New Roman" w:hAnsi="Times New Roman" w:cs="Times New Roman"/>
          <w:noProof/>
          <w:sz w:val="24"/>
          <w:szCs w:val="24"/>
        </w:rPr>
        <w:t>h</w:t>
      </w:r>
      <w:r w:rsidR="00E474B9">
        <w:rPr>
          <w:rFonts w:ascii="Times New Roman" w:hAnsi="Times New Roman" w:cs="Times New Roman"/>
          <w:noProof/>
          <w:sz w:val="24"/>
          <w:szCs w:val="24"/>
        </w:rPr>
        <w:t>e</w:t>
      </w:r>
      <w:r w:rsidR="00007B5E">
        <w:rPr>
          <w:rFonts w:ascii="Times New Roman" w:hAnsi="Times New Roman" w:cs="Times New Roman"/>
          <w:sz w:val="24"/>
          <w:szCs w:val="24"/>
        </w:rPr>
        <w:t xml:space="preserve"> nor Dewey was to win the majority votes in the electoral college. </w:t>
      </w:r>
      <w:r w:rsidR="00D927A9">
        <w:rPr>
          <w:rStyle w:val="FootnoteReference"/>
          <w:rFonts w:ascii="Times New Roman" w:hAnsi="Times New Roman" w:cs="Times New Roman"/>
          <w:sz w:val="24"/>
          <w:szCs w:val="24"/>
        </w:rPr>
        <w:footnoteReference w:id="3"/>
      </w:r>
      <w:r w:rsidR="00007B5E">
        <w:rPr>
          <w:rFonts w:ascii="Times New Roman" w:hAnsi="Times New Roman" w:cs="Times New Roman"/>
          <w:sz w:val="24"/>
          <w:szCs w:val="24"/>
        </w:rPr>
        <w:t>The State Rights Party members thus aimed at obtaining political bargaining power in respect to the civil rights issues if the election was to b</w:t>
      </w:r>
      <w:r w:rsidR="00D732DC">
        <w:rPr>
          <w:rFonts w:ascii="Times New Roman" w:hAnsi="Times New Roman" w:cs="Times New Roman"/>
          <w:sz w:val="24"/>
          <w:szCs w:val="24"/>
        </w:rPr>
        <w:t>e thrown to the lower assembly (</w:t>
      </w:r>
      <w:r w:rsidR="00D732DC">
        <w:rPr>
          <w:rFonts w:ascii="Times New Roman" w:eastAsia="Times New Roman" w:hAnsi="Times New Roman" w:cs="Times New Roman"/>
          <w:color w:val="000000"/>
          <w:sz w:val="24"/>
          <w:szCs w:val="24"/>
        </w:rPr>
        <w:t xml:space="preserve">Milkis, Sidney, Daniel </w:t>
      </w:r>
      <w:r w:rsidR="00D732DC" w:rsidRPr="00B75846">
        <w:rPr>
          <w:rFonts w:ascii="Times New Roman" w:eastAsia="Times New Roman" w:hAnsi="Times New Roman" w:cs="Times New Roman"/>
          <w:color w:val="000000"/>
          <w:sz w:val="24"/>
          <w:szCs w:val="24"/>
        </w:rPr>
        <w:t>Tic</w:t>
      </w:r>
      <w:r w:rsidR="00D732DC">
        <w:rPr>
          <w:rFonts w:ascii="Times New Roman" w:eastAsia="Times New Roman" w:hAnsi="Times New Roman" w:cs="Times New Roman"/>
          <w:color w:val="000000"/>
          <w:sz w:val="24"/>
          <w:szCs w:val="24"/>
        </w:rPr>
        <w:t>henor, and Laura Blessing, 2013, 641).</w:t>
      </w:r>
      <w:r w:rsidR="00D732DC" w:rsidRPr="00B75846">
        <w:rPr>
          <w:rFonts w:ascii="Times New Roman" w:eastAsia="Times New Roman" w:hAnsi="Times New Roman" w:cs="Times New Roman"/>
          <w:color w:val="000000"/>
          <w:sz w:val="24"/>
          <w:szCs w:val="24"/>
        </w:rPr>
        <w:t xml:space="preserve"> </w:t>
      </w:r>
      <w:r w:rsidR="00007B5E">
        <w:rPr>
          <w:rFonts w:ascii="Times New Roman" w:hAnsi="Times New Roman" w:cs="Times New Roman"/>
          <w:sz w:val="24"/>
          <w:szCs w:val="24"/>
        </w:rPr>
        <w:t xml:space="preserve">The </w:t>
      </w:r>
      <w:r w:rsidR="00007B5E" w:rsidRPr="00007B5E">
        <w:rPr>
          <w:rFonts w:ascii="Times New Roman" w:hAnsi="Times New Roman" w:cs="Times New Roman"/>
          <w:i/>
          <w:sz w:val="24"/>
          <w:szCs w:val="24"/>
        </w:rPr>
        <w:t xml:space="preserve">U.S News &amp; </w:t>
      </w:r>
      <w:r w:rsidR="00007B5E" w:rsidRPr="00007B5E">
        <w:rPr>
          <w:rFonts w:ascii="Times New Roman" w:hAnsi="Times New Roman" w:cs="Times New Roman"/>
          <w:i/>
          <w:sz w:val="24"/>
          <w:szCs w:val="24"/>
        </w:rPr>
        <w:lastRenderedPageBreak/>
        <w:t xml:space="preserve">World Report </w:t>
      </w:r>
      <w:r w:rsidR="00007B5E">
        <w:rPr>
          <w:rFonts w:ascii="Times New Roman" w:hAnsi="Times New Roman" w:cs="Times New Roman"/>
          <w:sz w:val="24"/>
          <w:szCs w:val="24"/>
        </w:rPr>
        <w:t>showed that Truma</w:t>
      </w:r>
      <w:r w:rsidR="003D0197">
        <w:rPr>
          <w:rFonts w:ascii="Times New Roman" w:hAnsi="Times New Roman" w:cs="Times New Roman"/>
          <w:sz w:val="24"/>
          <w:szCs w:val="24"/>
        </w:rPr>
        <w:t>n</w:t>
      </w:r>
      <w:r w:rsidR="00007B5E">
        <w:rPr>
          <w:rFonts w:ascii="Times New Roman" w:hAnsi="Times New Roman" w:cs="Times New Roman"/>
          <w:sz w:val="24"/>
          <w:szCs w:val="24"/>
        </w:rPr>
        <w:t xml:space="preserve"> was considerably hurt by the defections inside the Democratic conventions</w:t>
      </w:r>
      <w:r w:rsidR="003D0197">
        <w:rPr>
          <w:rFonts w:ascii="Times New Roman" w:hAnsi="Times New Roman" w:cs="Times New Roman"/>
          <w:sz w:val="24"/>
          <w:szCs w:val="24"/>
        </w:rPr>
        <w:t xml:space="preserve"> because “the president, through his strategy, reduced into the two key strength sources for his candidature- the South as well as the big cities.”</w:t>
      </w:r>
    </w:p>
    <w:p w:rsidR="003D0197" w:rsidRDefault="003D0197"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since Truman’s objective to vie for </w:t>
      </w:r>
      <w:r w:rsidR="00E474B9">
        <w:rPr>
          <w:rFonts w:ascii="Times New Roman" w:hAnsi="Times New Roman" w:cs="Times New Roman"/>
          <w:sz w:val="24"/>
          <w:szCs w:val="24"/>
        </w:rPr>
        <w:t xml:space="preserve">the </w:t>
      </w:r>
      <w:r w:rsidRPr="00E474B9">
        <w:rPr>
          <w:rFonts w:ascii="Times New Roman" w:hAnsi="Times New Roman" w:cs="Times New Roman"/>
          <w:noProof/>
          <w:sz w:val="24"/>
          <w:szCs w:val="24"/>
        </w:rPr>
        <w:t>presidency</w:t>
      </w:r>
      <w:r>
        <w:rPr>
          <w:rFonts w:ascii="Times New Roman" w:hAnsi="Times New Roman" w:cs="Times New Roman"/>
          <w:sz w:val="24"/>
          <w:szCs w:val="24"/>
        </w:rPr>
        <w:t xml:space="preserve"> in 1948 was based on his desire to accomplish the remaining undertaken Democratic reforms since </w:t>
      </w:r>
      <w:r w:rsidR="00E474B9" w:rsidRPr="00E474B9">
        <w:rPr>
          <w:rFonts w:ascii="Times New Roman" w:hAnsi="Times New Roman" w:cs="Times New Roman"/>
          <w:noProof/>
          <w:sz w:val="24"/>
          <w:szCs w:val="24"/>
        </w:rPr>
        <w:t>the</w:t>
      </w:r>
      <w:r>
        <w:rPr>
          <w:rFonts w:ascii="Times New Roman" w:hAnsi="Times New Roman" w:cs="Times New Roman"/>
          <w:sz w:val="24"/>
          <w:szCs w:val="24"/>
        </w:rPr>
        <w:t xml:space="preserve"> year 1933, his popularity was not prominent among specific part</w:t>
      </w:r>
      <w:r w:rsidR="00E809EE">
        <w:rPr>
          <w:rFonts w:ascii="Times New Roman" w:hAnsi="Times New Roman" w:cs="Times New Roman"/>
          <w:sz w:val="24"/>
          <w:szCs w:val="24"/>
        </w:rPr>
        <w:t>y</w:t>
      </w:r>
      <w:r>
        <w:rPr>
          <w:rFonts w:ascii="Times New Roman" w:hAnsi="Times New Roman" w:cs="Times New Roman"/>
          <w:sz w:val="24"/>
          <w:szCs w:val="24"/>
        </w:rPr>
        <w:t xml:space="preserve"> supporters. </w:t>
      </w:r>
      <w:r w:rsidR="00B722C2">
        <w:rPr>
          <w:rStyle w:val="FootnoteReference"/>
          <w:rFonts w:ascii="Times New Roman" w:hAnsi="Times New Roman" w:cs="Times New Roman"/>
          <w:sz w:val="24"/>
          <w:szCs w:val="24"/>
        </w:rPr>
        <w:footnoteReference w:id="4"/>
      </w:r>
      <w:r w:rsidR="00E809EE">
        <w:rPr>
          <w:rFonts w:ascii="Times New Roman" w:hAnsi="Times New Roman" w:cs="Times New Roman"/>
          <w:sz w:val="24"/>
          <w:szCs w:val="24"/>
        </w:rPr>
        <w:t>For example, an anti-communist liberal organization called the Americans for Democratic Action (ADA) that was established in January 1947, were disappointed by the domestic policies by Truman. This organization was</w:t>
      </w:r>
      <w:r w:rsidR="00051E01">
        <w:rPr>
          <w:rFonts w:ascii="Times New Roman" w:hAnsi="Times New Roman" w:cs="Times New Roman"/>
          <w:sz w:val="24"/>
          <w:szCs w:val="24"/>
        </w:rPr>
        <w:t xml:space="preserve"> the</w:t>
      </w:r>
      <w:r w:rsidR="00E809EE">
        <w:rPr>
          <w:rFonts w:ascii="Times New Roman" w:hAnsi="Times New Roman" w:cs="Times New Roman"/>
          <w:sz w:val="24"/>
          <w:szCs w:val="24"/>
        </w:rPr>
        <w:t xml:space="preserve"> first to oppose Truman’s </w:t>
      </w:r>
      <w:r w:rsidR="00051E01">
        <w:rPr>
          <w:rFonts w:ascii="Times New Roman" w:hAnsi="Times New Roman" w:cs="Times New Roman"/>
          <w:sz w:val="24"/>
          <w:szCs w:val="24"/>
        </w:rPr>
        <w:t>presidential candidature</w:t>
      </w:r>
      <w:r w:rsidR="00E809EE">
        <w:rPr>
          <w:rFonts w:ascii="Times New Roman" w:hAnsi="Times New Roman" w:cs="Times New Roman"/>
          <w:sz w:val="24"/>
          <w:szCs w:val="24"/>
        </w:rPr>
        <w:t xml:space="preserve"> and it attempted to dump him. Since the organization highly hoped to find a charismatic leader like Franklin Roosevelt, they attempted to replace him with General Dwight Eisenhower who was also referred to as the “most popular living American.”</w:t>
      </w:r>
      <w:r w:rsidR="00D732DC" w:rsidRPr="00D732DC">
        <w:rPr>
          <w:rFonts w:ascii="Times New Roman" w:hAnsi="Times New Roman" w:cs="Times New Roman"/>
          <w:sz w:val="24"/>
          <w:szCs w:val="24"/>
        </w:rPr>
        <w:t xml:space="preserve"> </w:t>
      </w:r>
      <w:r w:rsidR="00D732DC">
        <w:rPr>
          <w:rFonts w:ascii="Times New Roman" w:hAnsi="Times New Roman" w:cs="Times New Roman"/>
          <w:sz w:val="24"/>
          <w:szCs w:val="24"/>
        </w:rPr>
        <w:t>(</w:t>
      </w:r>
      <w:r w:rsidR="00D732DC">
        <w:rPr>
          <w:rFonts w:ascii="Times New Roman" w:eastAsia="Times New Roman" w:hAnsi="Times New Roman" w:cs="Times New Roman"/>
          <w:color w:val="000000"/>
          <w:sz w:val="24"/>
          <w:szCs w:val="24"/>
        </w:rPr>
        <w:t xml:space="preserve">Milkis, Sidney, Daniel </w:t>
      </w:r>
      <w:r w:rsidR="00D732DC" w:rsidRPr="00B75846">
        <w:rPr>
          <w:rFonts w:ascii="Times New Roman" w:eastAsia="Times New Roman" w:hAnsi="Times New Roman" w:cs="Times New Roman"/>
          <w:color w:val="000000"/>
          <w:sz w:val="24"/>
          <w:szCs w:val="24"/>
        </w:rPr>
        <w:t>Tic</w:t>
      </w:r>
      <w:r w:rsidR="00D732DC">
        <w:rPr>
          <w:rFonts w:ascii="Times New Roman" w:eastAsia="Times New Roman" w:hAnsi="Times New Roman" w:cs="Times New Roman"/>
          <w:color w:val="000000"/>
          <w:sz w:val="24"/>
          <w:szCs w:val="24"/>
        </w:rPr>
        <w:t>henor, and Laura Blessing, 2013, 643).</w:t>
      </w:r>
    </w:p>
    <w:p w:rsidR="00E809EE" w:rsidRDefault="00E809EE"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despite Truman finally won the nomination from his party </w:t>
      </w:r>
      <w:r w:rsidR="00051E01">
        <w:rPr>
          <w:rFonts w:ascii="Times New Roman" w:hAnsi="Times New Roman" w:cs="Times New Roman"/>
          <w:sz w:val="24"/>
          <w:szCs w:val="24"/>
        </w:rPr>
        <w:t xml:space="preserve">a few months later, most observers seemed to believe that Truman was virtually selected </w:t>
      </w:r>
      <w:r w:rsidR="00E474B9">
        <w:rPr>
          <w:rFonts w:ascii="Times New Roman" w:hAnsi="Times New Roman" w:cs="Times New Roman"/>
          <w:noProof/>
          <w:sz w:val="24"/>
          <w:szCs w:val="24"/>
        </w:rPr>
        <w:t>by</w:t>
      </w:r>
      <w:r w:rsidR="00051E01">
        <w:rPr>
          <w:rFonts w:ascii="Times New Roman" w:hAnsi="Times New Roman" w:cs="Times New Roman"/>
          <w:sz w:val="24"/>
          <w:szCs w:val="24"/>
        </w:rPr>
        <w:t xml:space="preserve"> default. Apparently, Truman experienced humiliation at that convention because the Supreme Court Justice Williams Douglas, his first running mate choice, declined </w:t>
      </w:r>
      <w:r w:rsidR="00E474B9">
        <w:rPr>
          <w:rFonts w:ascii="Times New Roman" w:hAnsi="Times New Roman" w:cs="Times New Roman"/>
          <w:noProof/>
          <w:sz w:val="24"/>
          <w:szCs w:val="24"/>
        </w:rPr>
        <w:t>to join</w:t>
      </w:r>
      <w:r w:rsidR="00051E01">
        <w:rPr>
          <w:rFonts w:ascii="Times New Roman" w:hAnsi="Times New Roman" w:cs="Times New Roman"/>
          <w:sz w:val="24"/>
          <w:szCs w:val="24"/>
        </w:rPr>
        <w:t xml:space="preserve"> the vice-president’s candidature ticket. Justice Douglas seemed not interested in becoming a “number two man to a number two man.”</w:t>
      </w:r>
      <w:r w:rsidR="00D732DC">
        <w:rPr>
          <w:rFonts w:ascii="Times New Roman" w:hAnsi="Times New Roman" w:cs="Times New Roman"/>
          <w:sz w:val="24"/>
          <w:szCs w:val="24"/>
        </w:rPr>
        <w:t xml:space="preserve"> (</w:t>
      </w:r>
      <w:r w:rsidR="00D732DC">
        <w:rPr>
          <w:rFonts w:ascii="Times New Roman" w:eastAsia="Times New Roman" w:hAnsi="Times New Roman" w:cs="Times New Roman"/>
          <w:color w:val="000000"/>
          <w:sz w:val="24"/>
          <w:szCs w:val="24"/>
        </w:rPr>
        <w:t xml:space="preserve">Milkis, Sidney, Daniel </w:t>
      </w:r>
      <w:r w:rsidR="00D732DC" w:rsidRPr="00B75846">
        <w:rPr>
          <w:rFonts w:ascii="Times New Roman" w:eastAsia="Times New Roman" w:hAnsi="Times New Roman" w:cs="Times New Roman"/>
          <w:color w:val="000000"/>
          <w:sz w:val="24"/>
          <w:szCs w:val="24"/>
        </w:rPr>
        <w:t>Tic</w:t>
      </w:r>
      <w:r w:rsidR="00D732DC">
        <w:rPr>
          <w:rFonts w:ascii="Times New Roman" w:eastAsia="Times New Roman" w:hAnsi="Times New Roman" w:cs="Times New Roman"/>
          <w:color w:val="000000"/>
          <w:sz w:val="24"/>
          <w:szCs w:val="24"/>
        </w:rPr>
        <w:t xml:space="preserve">henor, and Laura Blessing, 2013, 644). </w:t>
      </w:r>
      <w:r w:rsidR="00051E01">
        <w:rPr>
          <w:rFonts w:ascii="Times New Roman" w:hAnsi="Times New Roman" w:cs="Times New Roman"/>
          <w:sz w:val="24"/>
          <w:szCs w:val="24"/>
        </w:rPr>
        <w:t xml:space="preserve">In simple terms, the 1948 Democratic convention seemed to be a “chaotic affair”, and the participants’ mood, inevitably, was beyond enthusiasm. </w:t>
      </w:r>
    </w:p>
    <w:p w:rsidR="00051E01" w:rsidRDefault="00553C08" w:rsidP="005D7B95">
      <w:pPr>
        <w:spacing w:line="480" w:lineRule="auto"/>
        <w:rPr>
          <w:rFonts w:ascii="Times New Roman" w:hAnsi="Times New Roman" w:cs="Times New Roman"/>
          <w:b/>
          <w:sz w:val="24"/>
          <w:szCs w:val="24"/>
        </w:rPr>
      </w:pPr>
      <w:r w:rsidRPr="00553C08">
        <w:rPr>
          <w:rFonts w:ascii="Times New Roman" w:hAnsi="Times New Roman" w:cs="Times New Roman"/>
          <w:b/>
          <w:sz w:val="24"/>
          <w:szCs w:val="24"/>
        </w:rPr>
        <w:lastRenderedPageBreak/>
        <w:t>The “Decisive Farm Vote”</w:t>
      </w:r>
    </w:p>
    <w:p w:rsidR="00553C08" w:rsidRDefault="00553C08"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1948 US Campaign has been analyzed from almost every imaginable angle and, at least to mention, there had been various advanced interpretations regarding the reasons behind such an “incredible victory.” For example, few days after the voting, leaders from the Grand Old Party were far beyond the unanimous contribution towards the election results. Thomas Dewey attributed the Democratic victory to the concern that two to three million Republicans were overconfident and stayed home. </w:t>
      </w:r>
      <w:r w:rsidR="00B722C2">
        <w:rPr>
          <w:rStyle w:val="FootnoteReference"/>
          <w:rFonts w:ascii="Times New Roman" w:hAnsi="Times New Roman" w:cs="Times New Roman"/>
          <w:sz w:val="24"/>
          <w:szCs w:val="24"/>
        </w:rPr>
        <w:footnoteReference w:id="5"/>
      </w:r>
      <w:r>
        <w:rPr>
          <w:rFonts w:ascii="Times New Roman" w:hAnsi="Times New Roman" w:cs="Times New Roman"/>
          <w:sz w:val="24"/>
          <w:szCs w:val="24"/>
        </w:rPr>
        <w:t>Also, Irving Ives- the then New York Senator- focused on the Republican-controlled 80</w:t>
      </w:r>
      <w:r w:rsidRPr="00553C08">
        <w:rPr>
          <w:rFonts w:ascii="Times New Roman" w:hAnsi="Times New Roman" w:cs="Times New Roman"/>
          <w:sz w:val="24"/>
          <w:szCs w:val="24"/>
          <w:vertAlign w:val="superscript"/>
        </w:rPr>
        <w:t>th</w:t>
      </w:r>
      <w:r>
        <w:rPr>
          <w:rFonts w:ascii="Times New Roman" w:hAnsi="Times New Roman" w:cs="Times New Roman"/>
          <w:sz w:val="24"/>
          <w:szCs w:val="24"/>
        </w:rPr>
        <w:t xml:space="preserve"> Congress’s inability in enacting a liberal progra</w:t>
      </w:r>
      <w:r w:rsidR="00D732DC">
        <w:rPr>
          <w:rFonts w:ascii="Times New Roman" w:hAnsi="Times New Roman" w:cs="Times New Roman"/>
          <w:sz w:val="24"/>
          <w:szCs w:val="24"/>
        </w:rPr>
        <w:t>m (</w:t>
      </w:r>
      <w:r w:rsidR="00D732DC">
        <w:rPr>
          <w:rFonts w:ascii="Times New Roman" w:eastAsia="Times New Roman" w:hAnsi="Times New Roman" w:cs="Times New Roman"/>
          <w:color w:val="000000"/>
          <w:sz w:val="24"/>
          <w:szCs w:val="24"/>
        </w:rPr>
        <w:t xml:space="preserve">Milkis, Sidney, Daniel </w:t>
      </w:r>
      <w:r w:rsidR="00D732DC" w:rsidRPr="00B75846">
        <w:rPr>
          <w:rFonts w:ascii="Times New Roman" w:eastAsia="Times New Roman" w:hAnsi="Times New Roman" w:cs="Times New Roman"/>
          <w:color w:val="000000"/>
          <w:sz w:val="24"/>
          <w:szCs w:val="24"/>
        </w:rPr>
        <w:t>Tic</w:t>
      </w:r>
      <w:r w:rsidR="00D732DC">
        <w:rPr>
          <w:rFonts w:ascii="Times New Roman" w:eastAsia="Times New Roman" w:hAnsi="Times New Roman" w:cs="Times New Roman"/>
          <w:color w:val="000000"/>
          <w:sz w:val="24"/>
          <w:szCs w:val="24"/>
        </w:rPr>
        <w:t>henor, and Laura Blessing, 2013, 645).</w:t>
      </w:r>
      <w:r>
        <w:rPr>
          <w:rFonts w:ascii="Times New Roman" w:hAnsi="Times New Roman" w:cs="Times New Roman"/>
          <w:sz w:val="24"/>
          <w:szCs w:val="24"/>
        </w:rPr>
        <w:t xml:space="preserve"> The then Senator for Ohio- Robert Taft- on his side, described the Republican’s defeat through the prosperity climate</w:t>
      </w:r>
      <w:r w:rsidR="00461D05">
        <w:rPr>
          <w:rFonts w:ascii="Times New Roman" w:hAnsi="Times New Roman" w:cs="Times New Roman"/>
          <w:sz w:val="24"/>
          <w:szCs w:val="24"/>
        </w:rPr>
        <w:t xml:space="preserve">. Nevertheless, New Jersey’s Congressman Fred Hartley reproached Dewey for acting too soon as the United States’ president. </w:t>
      </w:r>
    </w:p>
    <w:p w:rsidR="00461D05" w:rsidRDefault="00461D05"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Foremost, Harry S. Truman integrated a wise electoral approach in the year 1948. Such a strategy essentially involved bringing the old Roosevelt coalition together. Nevertheless, the “Miracle Man of the American politics” was accompanied by a group of shrewd and skilled political advisors. Among these political advisors was Clifford- the White House Counsel Clark- who joined forces with James Rowe- a former White House aide, in</w:t>
      </w:r>
      <w:r w:rsidR="00D732DC">
        <w:rPr>
          <w:rFonts w:ascii="Times New Roman" w:hAnsi="Times New Roman" w:cs="Times New Roman"/>
          <w:sz w:val="24"/>
          <w:szCs w:val="24"/>
        </w:rPr>
        <w:t xml:space="preserve"> developing a campaign approach (</w:t>
      </w:r>
      <w:r w:rsidR="00D732DC">
        <w:rPr>
          <w:rFonts w:ascii="Times New Roman" w:eastAsia="Times New Roman" w:hAnsi="Times New Roman" w:cs="Times New Roman"/>
          <w:color w:val="000000"/>
          <w:sz w:val="24"/>
          <w:szCs w:val="24"/>
        </w:rPr>
        <w:t xml:space="preserve">Milkis, Sidney, Daniel </w:t>
      </w:r>
      <w:r w:rsidR="00D732DC" w:rsidRPr="00B75846">
        <w:rPr>
          <w:rFonts w:ascii="Times New Roman" w:eastAsia="Times New Roman" w:hAnsi="Times New Roman" w:cs="Times New Roman"/>
          <w:color w:val="000000"/>
          <w:sz w:val="24"/>
          <w:szCs w:val="24"/>
        </w:rPr>
        <w:t>Tic</w:t>
      </w:r>
      <w:r w:rsidR="00D732DC">
        <w:rPr>
          <w:rFonts w:ascii="Times New Roman" w:eastAsia="Times New Roman" w:hAnsi="Times New Roman" w:cs="Times New Roman"/>
          <w:color w:val="000000"/>
          <w:sz w:val="24"/>
          <w:szCs w:val="24"/>
        </w:rPr>
        <w:t>henor, and Laura Blessing, 2013, 647).</w:t>
      </w:r>
      <w:r>
        <w:rPr>
          <w:rFonts w:ascii="Times New Roman" w:hAnsi="Times New Roman" w:cs="Times New Roman"/>
          <w:sz w:val="24"/>
          <w:szCs w:val="24"/>
        </w:rPr>
        <w:t xml:space="preserve"> These two political advisors developed a famous memorandum, named “The Politics of 1948” and completed at the end of 1947. This memorandum exhorted Truman to strongly def</w:t>
      </w:r>
      <w:r w:rsidR="00341ACF">
        <w:rPr>
          <w:rFonts w:ascii="Times New Roman" w:hAnsi="Times New Roman" w:cs="Times New Roman"/>
          <w:sz w:val="24"/>
          <w:szCs w:val="24"/>
        </w:rPr>
        <w:t>ine himself as a liberal and in courting</w:t>
      </w:r>
      <w:r>
        <w:rPr>
          <w:rFonts w:ascii="Times New Roman" w:hAnsi="Times New Roman" w:cs="Times New Roman"/>
          <w:sz w:val="24"/>
          <w:szCs w:val="24"/>
        </w:rPr>
        <w:t xml:space="preserve"> such groups- </w:t>
      </w:r>
      <w:r w:rsidR="00341ACF">
        <w:rPr>
          <w:rFonts w:ascii="Times New Roman" w:hAnsi="Times New Roman" w:cs="Times New Roman"/>
          <w:sz w:val="24"/>
          <w:szCs w:val="24"/>
        </w:rPr>
        <w:t xml:space="preserve">urban lacks, progressive intellectuals, and labor farmers- who engineered </w:t>
      </w:r>
      <w:r w:rsidR="00341ACF">
        <w:rPr>
          <w:rFonts w:ascii="Times New Roman" w:hAnsi="Times New Roman" w:cs="Times New Roman"/>
          <w:sz w:val="24"/>
          <w:szCs w:val="24"/>
        </w:rPr>
        <w:lastRenderedPageBreak/>
        <w:t xml:space="preserve">the significance of the old New Deal coalition. The primary role of such an influential document, that was based on the primary premise that “the Democratic party is an uncomfortable alliance of the Western progressives, Southern conservatives, and the Big City labor,” was to undermine the appeal by Henry Wallace. </w:t>
      </w:r>
      <w:r w:rsidR="006D4E21">
        <w:rPr>
          <w:rFonts w:ascii="Times New Roman" w:hAnsi="Times New Roman" w:cs="Times New Roman"/>
          <w:sz w:val="24"/>
          <w:szCs w:val="24"/>
        </w:rPr>
        <w:t xml:space="preserve">Furthermore, both Rowe and Clifford expressed confidence that such an approach would be integrated without sacrificing the South since their leaders developed seniority in the Congress from their </w:t>
      </w:r>
      <w:r w:rsidR="006D4E21" w:rsidRPr="00E474B9">
        <w:rPr>
          <w:rFonts w:ascii="Times New Roman" w:hAnsi="Times New Roman" w:cs="Times New Roman"/>
          <w:noProof/>
          <w:sz w:val="24"/>
          <w:szCs w:val="24"/>
        </w:rPr>
        <w:t>relation</w:t>
      </w:r>
      <w:r w:rsidR="00E474B9">
        <w:rPr>
          <w:rFonts w:ascii="Times New Roman" w:hAnsi="Times New Roman" w:cs="Times New Roman"/>
          <w:noProof/>
          <w:sz w:val="24"/>
          <w:szCs w:val="24"/>
        </w:rPr>
        <w:t>ship</w:t>
      </w:r>
      <w:r w:rsidR="006D4E21">
        <w:rPr>
          <w:rFonts w:ascii="Times New Roman" w:hAnsi="Times New Roman" w:cs="Times New Roman"/>
          <w:sz w:val="24"/>
          <w:szCs w:val="24"/>
        </w:rPr>
        <w:t xml:space="preserve"> with the majority party. </w:t>
      </w:r>
    </w:p>
    <w:p w:rsidR="001126F6" w:rsidRDefault="006D4E21"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endorsing the above strategy enthusiastically, Truman had to champion numerous reasons for appealing the liberal intellectuals and in preventing them from voting for Wallace. </w:t>
      </w:r>
      <w:r w:rsidR="00053728">
        <w:rPr>
          <w:rStyle w:val="FootnoteReference"/>
          <w:rFonts w:ascii="Times New Roman" w:hAnsi="Times New Roman" w:cs="Times New Roman"/>
          <w:sz w:val="24"/>
          <w:szCs w:val="24"/>
        </w:rPr>
        <w:footnoteReference w:id="6"/>
      </w:r>
      <w:r>
        <w:rPr>
          <w:rFonts w:ascii="Times New Roman" w:hAnsi="Times New Roman" w:cs="Times New Roman"/>
          <w:sz w:val="24"/>
          <w:szCs w:val="24"/>
        </w:rPr>
        <w:t>Therefore, in most speeches, Truman showed his concern to the “New Deal spirit” through denouncing the 8oth Congress’s inaction concerning the Federal aid for slum clearance and education, increasing the minimum wage, and a Federal health framework. Interestingly enough, the 80</w:t>
      </w:r>
      <w:r w:rsidRPr="006D4E21">
        <w:rPr>
          <w:rFonts w:ascii="Times New Roman" w:hAnsi="Times New Roman" w:cs="Times New Roman"/>
          <w:sz w:val="24"/>
          <w:szCs w:val="24"/>
          <w:vertAlign w:val="superscript"/>
        </w:rPr>
        <w:t>th</w:t>
      </w:r>
      <w:r>
        <w:rPr>
          <w:rFonts w:ascii="Times New Roman" w:hAnsi="Times New Roman" w:cs="Times New Roman"/>
          <w:sz w:val="24"/>
          <w:szCs w:val="24"/>
        </w:rPr>
        <w:t xml:space="preserve"> Congress’s </w:t>
      </w:r>
      <w:r w:rsidR="00BF70C5">
        <w:rPr>
          <w:rFonts w:ascii="Times New Roman" w:hAnsi="Times New Roman" w:cs="Times New Roman"/>
          <w:sz w:val="24"/>
          <w:szCs w:val="24"/>
        </w:rPr>
        <w:t xml:space="preserve">special session that Truman convened unexpectedly </w:t>
      </w:r>
      <w:r w:rsidR="00E474B9">
        <w:rPr>
          <w:rFonts w:ascii="Times New Roman" w:hAnsi="Times New Roman" w:cs="Times New Roman"/>
          <w:noProof/>
          <w:sz w:val="24"/>
          <w:szCs w:val="24"/>
        </w:rPr>
        <w:t>in</w:t>
      </w:r>
      <w:r w:rsidR="00BF70C5">
        <w:rPr>
          <w:rFonts w:ascii="Times New Roman" w:hAnsi="Times New Roman" w:cs="Times New Roman"/>
          <w:sz w:val="24"/>
          <w:szCs w:val="24"/>
        </w:rPr>
        <w:t xml:space="preserve"> late July to remedy the critical domestic issues provided additional credit to his </w:t>
      </w:r>
      <w:r w:rsidR="00D732DC">
        <w:rPr>
          <w:rFonts w:ascii="Times New Roman" w:hAnsi="Times New Roman" w:cs="Times New Roman"/>
          <w:sz w:val="24"/>
          <w:szCs w:val="24"/>
        </w:rPr>
        <w:t>charges (</w:t>
      </w:r>
      <w:r w:rsidR="00D732DC">
        <w:rPr>
          <w:rFonts w:ascii="Times New Roman" w:eastAsia="Times New Roman" w:hAnsi="Times New Roman" w:cs="Times New Roman"/>
          <w:color w:val="000000"/>
          <w:sz w:val="24"/>
          <w:szCs w:val="24"/>
        </w:rPr>
        <w:t xml:space="preserve">Milkis, Sidney, Daniel </w:t>
      </w:r>
      <w:r w:rsidR="00D732DC" w:rsidRPr="00B75846">
        <w:rPr>
          <w:rFonts w:ascii="Times New Roman" w:eastAsia="Times New Roman" w:hAnsi="Times New Roman" w:cs="Times New Roman"/>
          <w:color w:val="000000"/>
          <w:sz w:val="24"/>
          <w:szCs w:val="24"/>
        </w:rPr>
        <w:t>Tic</w:t>
      </w:r>
      <w:r w:rsidR="00D732DC">
        <w:rPr>
          <w:rFonts w:ascii="Times New Roman" w:eastAsia="Times New Roman" w:hAnsi="Times New Roman" w:cs="Times New Roman"/>
          <w:color w:val="000000"/>
          <w:sz w:val="24"/>
          <w:szCs w:val="24"/>
        </w:rPr>
        <w:t>henor, and Laura Blessing, 2013, 649).</w:t>
      </w:r>
      <w:r w:rsidR="00BF70C5">
        <w:rPr>
          <w:rFonts w:ascii="Times New Roman" w:hAnsi="Times New Roman" w:cs="Times New Roman"/>
          <w:sz w:val="24"/>
          <w:szCs w:val="24"/>
        </w:rPr>
        <w:t xml:space="preserve"> These charges suggested that no real interest or at least no urgency was seen by the legislative branch in supporting the progressive approaches. As a fact, such a special session, “the first offensive ploy” by Truman was adjourned without </w:t>
      </w:r>
      <w:r w:rsidR="00E474B9">
        <w:rPr>
          <w:rFonts w:ascii="Times New Roman" w:hAnsi="Times New Roman" w:cs="Times New Roman"/>
          <w:sz w:val="24"/>
          <w:szCs w:val="24"/>
        </w:rPr>
        <w:t xml:space="preserve">the </w:t>
      </w:r>
      <w:r w:rsidR="00BF70C5" w:rsidRPr="00E474B9">
        <w:rPr>
          <w:rFonts w:ascii="Times New Roman" w:hAnsi="Times New Roman" w:cs="Times New Roman"/>
          <w:noProof/>
          <w:sz w:val="24"/>
          <w:szCs w:val="24"/>
        </w:rPr>
        <w:t>passing</w:t>
      </w:r>
      <w:r w:rsidR="00BF70C5">
        <w:rPr>
          <w:rFonts w:ascii="Times New Roman" w:hAnsi="Times New Roman" w:cs="Times New Roman"/>
          <w:sz w:val="24"/>
          <w:szCs w:val="24"/>
        </w:rPr>
        <w:t xml:space="preserve"> of any critical legislation, after futile talks for twelve days. </w:t>
      </w:r>
    </w:p>
    <w:p w:rsidR="006D4E21" w:rsidRPr="00553C08" w:rsidRDefault="00BF70C5"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Truman’s framework appeared quite successful because he gained, within his presidential campaign, the support from various leading American authors and of </w:t>
      </w:r>
      <w:r w:rsidRPr="00E474B9">
        <w:rPr>
          <w:rFonts w:ascii="Times New Roman" w:hAnsi="Times New Roman" w:cs="Times New Roman"/>
          <w:noProof/>
          <w:sz w:val="24"/>
          <w:szCs w:val="24"/>
        </w:rPr>
        <w:t>America’s</w:t>
      </w:r>
      <w:r>
        <w:rPr>
          <w:rFonts w:ascii="Times New Roman" w:hAnsi="Times New Roman" w:cs="Times New Roman"/>
          <w:sz w:val="24"/>
          <w:szCs w:val="24"/>
        </w:rPr>
        <w:t xml:space="preserve"> most significant liberal political movement: The Americans for Democratic Action. Henry Wallace’s candidacy, backed by both non-communist and communists’ liberals, perhaps only hurt Truman in tw</w:t>
      </w:r>
      <w:r w:rsidR="00D732DC">
        <w:rPr>
          <w:rFonts w:ascii="Times New Roman" w:hAnsi="Times New Roman" w:cs="Times New Roman"/>
          <w:sz w:val="24"/>
          <w:szCs w:val="24"/>
        </w:rPr>
        <w:t xml:space="preserve">o </w:t>
      </w:r>
      <w:r w:rsidR="00D732DC">
        <w:rPr>
          <w:rFonts w:ascii="Times New Roman" w:hAnsi="Times New Roman" w:cs="Times New Roman"/>
          <w:sz w:val="24"/>
          <w:szCs w:val="24"/>
        </w:rPr>
        <w:lastRenderedPageBreak/>
        <w:t>states: New York and Michigan (</w:t>
      </w:r>
      <w:r w:rsidR="00D732DC">
        <w:rPr>
          <w:rFonts w:ascii="Times New Roman" w:hAnsi="Times New Roman" w:cs="Times New Roman"/>
          <w:color w:val="000000"/>
          <w:sz w:val="24"/>
          <w:szCs w:val="24"/>
          <w:shd w:val="clear" w:color="auto" w:fill="FFFFFF"/>
        </w:rPr>
        <w:t>Winkler, Allan, 1979, 577).</w:t>
      </w:r>
      <w:r>
        <w:rPr>
          <w:rFonts w:ascii="Times New Roman" w:hAnsi="Times New Roman" w:cs="Times New Roman"/>
          <w:sz w:val="24"/>
          <w:szCs w:val="24"/>
        </w:rPr>
        <w:t xml:space="preserve"> </w:t>
      </w:r>
      <w:r w:rsidR="001126F6">
        <w:rPr>
          <w:rFonts w:ascii="Times New Roman" w:hAnsi="Times New Roman" w:cs="Times New Roman"/>
          <w:sz w:val="24"/>
          <w:szCs w:val="24"/>
        </w:rPr>
        <w:t xml:space="preserve">Most importantly, however, it should be noted that former secretary of commerce in Truman’s presidency got no votes and he considerably lost support from the liberals due to his views concerning the foreign policy. For example, in February 1948, the former secretary of commerce initiated the Czech coup. As a result, the coup outraged the public opinion in America as an inevitable Soviet response to the US containment policy. </w:t>
      </w:r>
    </w:p>
    <w:p w:rsidR="00CF043B" w:rsidRDefault="001126F6"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Truman applied the use of distinct approaches in charming the urban Blacks who were geographically located in </w:t>
      </w:r>
      <w:r w:rsidR="00B4074E">
        <w:rPr>
          <w:rFonts w:ascii="Times New Roman" w:hAnsi="Times New Roman" w:cs="Times New Roman"/>
          <w:sz w:val="24"/>
          <w:szCs w:val="24"/>
        </w:rPr>
        <w:t xml:space="preserve">the large and pivotal states like Illinois, Ohio, New York, and Michigan since they also voted in a bloc. </w:t>
      </w:r>
      <w:r w:rsidR="00CF043B">
        <w:rPr>
          <w:rStyle w:val="FootnoteReference"/>
          <w:rFonts w:ascii="Times New Roman" w:hAnsi="Times New Roman" w:cs="Times New Roman"/>
          <w:sz w:val="24"/>
          <w:szCs w:val="24"/>
        </w:rPr>
        <w:footnoteReference w:id="7"/>
      </w:r>
      <w:r w:rsidR="00B4074E">
        <w:rPr>
          <w:rFonts w:ascii="Times New Roman" w:hAnsi="Times New Roman" w:cs="Times New Roman"/>
          <w:sz w:val="24"/>
          <w:szCs w:val="24"/>
        </w:rPr>
        <w:t>Therefore, as mentioned earlier, Truman advocated a ten-point civil rights approach during early 1948. Besides, Truman was especially active in late July as he introduced executive orders against the racial discrimination in the federal employment and armed forces. In October 1948, however, Truman became the first presidential contender on a Democratic ticket to ever provide a campaign speech in the Harlem’s ghetto. Such a speech remained the only one in his campaign that dealt with the civil rights’</w:t>
      </w:r>
      <w:r w:rsidR="00D732DC">
        <w:rPr>
          <w:rFonts w:ascii="Times New Roman" w:hAnsi="Times New Roman" w:cs="Times New Roman"/>
          <w:sz w:val="24"/>
          <w:szCs w:val="24"/>
        </w:rPr>
        <w:t xml:space="preserve"> issue (</w:t>
      </w:r>
      <w:r w:rsidR="00D732DC">
        <w:rPr>
          <w:rFonts w:ascii="Times New Roman" w:hAnsi="Times New Roman" w:cs="Times New Roman"/>
          <w:color w:val="000000"/>
          <w:sz w:val="24"/>
          <w:szCs w:val="24"/>
          <w:shd w:val="clear" w:color="auto" w:fill="FFFFFF"/>
        </w:rPr>
        <w:t>Winkler, Allan, 1979, 578).</w:t>
      </w:r>
      <w:r w:rsidR="00D732DC">
        <w:rPr>
          <w:rFonts w:ascii="Times New Roman" w:hAnsi="Times New Roman" w:cs="Times New Roman"/>
          <w:sz w:val="24"/>
          <w:szCs w:val="24"/>
        </w:rPr>
        <w:t xml:space="preserve"> </w:t>
      </w:r>
      <w:r w:rsidR="00B4074E">
        <w:rPr>
          <w:rFonts w:ascii="Times New Roman" w:hAnsi="Times New Roman" w:cs="Times New Roman"/>
          <w:sz w:val="24"/>
          <w:szCs w:val="24"/>
        </w:rPr>
        <w:t xml:space="preserve"> Therefore, the speech developed, almost from the entirely black people, the loudest appraisal of </w:t>
      </w:r>
      <w:r w:rsidR="00B4074E" w:rsidRPr="00E474B9">
        <w:rPr>
          <w:rFonts w:ascii="Times New Roman" w:hAnsi="Times New Roman" w:cs="Times New Roman"/>
          <w:noProof/>
          <w:sz w:val="24"/>
          <w:szCs w:val="24"/>
        </w:rPr>
        <w:t>Truman’s</w:t>
      </w:r>
      <w:r w:rsidR="00B4074E">
        <w:rPr>
          <w:rFonts w:ascii="Times New Roman" w:hAnsi="Times New Roman" w:cs="Times New Roman"/>
          <w:sz w:val="24"/>
          <w:szCs w:val="24"/>
        </w:rPr>
        <w:t xml:space="preserve"> whistle-stop tour</w:t>
      </w:r>
      <w:r w:rsidR="001F7C80">
        <w:rPr>
          <w:rFonts w:ascii="Times New Roman" w:hAnsi="Times New Roman" w:cs="Times New Roman"/>
          <w:sz w:val="24"/>
          <w:szCs w:val="24"/>
        </w:rPr>
        <w:t>. Truman’s attempts were naturally susceptible to please the liberal society. Therefore, in 2</w:t>
      </w:r>
      <w:r w:rsidR="001F7C80" w:rsidRPr="001F7C80">
        <w:rPr>
          <w:rFonts w:ascii="Times New Roman" w:hAnsi="Times New Roman" w:cs="Times New Roman"/>
          <w:sz w:val="24"/>
          <w:szCs w:val="24"/>
          <w:vertAlign w:val="superscript"/>
        </w:rPr>
        <w:t>nd</w:t>
      </w:r>
      <w:r w:rsidR="001F7C80">
        <w:rPr>
          <w:rFonts w:ascii="Times New Roman" w:hAnsi="Times New Roman" w:cs="Times New Roman"/>
          <w:sz w:val="24"/>
          <w:szCs w:val="24"/>
        </w:rPr>
        <w:t xml:space="preserve"> November, such efforts were fully honored. </w:t>
      </w:r>
    </w:p>
    <w:p w:rsidR="003D0197" w:rsidRDefault="00CF043B" w:rsidP="00CF043B">
      <w:pPr>
        <w:rPr>
          <w:rFonts w:ascii="Times New Roman" w:hAnsi="Times New Roman" w:cs="Times New Roman"/>
          <w:sz w:val="24"/>
          <w:szCs w:val="24"/>
        </w:rPr>
      </w:pPr>
      <w:r>
        <w:rPr>
          <w:rFonts w:ascii="Times New Roman" w:hAnsi="Times New Roman" w:cs="Times New Roman"/>
          <w:sz w:val="24"/>
          <w:szCs w:val="24"/>
        </w:rPr>
        <w:br w:type="page"/>
      </w:r>
    </w:p>
    <w:p w:rsidR="001F7C80" w:rsidRDefault="001F7C80" w:rsidP="005D7B95">
      <w:pPr>
        <w:spacing w:line="480" w:lineRule="auto"/>
        <w:rPr>
          <w:rFonts w:ascii="Times New Roman" w:hAnsi="Times New Roman" w:cs="Times New Roman"/>
          <w:b/>
          <w:sz w:val="24"/>
          <w:szCs w:val="24"/>
        </w:rPr>
      </w:pPr>
      <w:r w:rsidRPr="001F7C80">
        <w:rPr>
          <w:rFonts w:ascii="Times New Roman" w:hAnsi="Times New Roman" w:cs="Times New Roman"/>
          <w:b/>
          <w:sz w:val="24"/>
          <w:szCs w:val="24"/>
        </w:rPr>
        <w:lastRenderedPageBreak/>
        <w:t>Conclusion</w:t>
      </w:r>
    </w:p>
    <w:p w:rsidR="001F7C80" w:rsidRDefault="001F7C80" w:rsidP="00D7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Republicans’ optimism at the 1948 presidential campaign’s outset happened to be entirely legitimate given factors like the Democratic party’s division, the 1946 electoral landslide’s memory, and the influential newspapers and magazines’ influential perceptions. Therefore, after regular denunciations and criticisms of the 80</w:t>
      </w:r>
      <w:r w:rsidRPr="001F7C80">
        <w:rPr>
          <w:rFonts w:ascii="Times New Roman" w:hAnsi="Times New Roman" w:cs="Times New Roman"/>
          <w:sz w:val="24"/>
          <w:szCs w:val="24"/>
          <w:vertAlign w:val="superscript"/>
        </w:rPr>
        <w:t>th</w:t>
      </w:r>
      <w:r>
        <w:rPr>
          <w:rFonts w:ascii="Times New Roman" w:hAnsi="Times New Roman" w:cs="Times New Roman"/>
          <w:sz w:val="24"/>
          <w:szCs w:val="24"/>
        </w:rPr>
        <w:t xml:space="preserve"> Congress controlled by the Republicans, Harry Truman eventually emerged victorious on the 2</w:t>
      </w:r>
      <w:r w:rsidRPr="001F7C80">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E474B9">
        <w:rPr>
          <w:rFonts w:ascii="Times New Roman" w:hAnsi="Times New Roman" w:cs="Times New Roman"/>
          <w:noProof/>
          <w:sz w:val="24"/>
          <w:szCs w:val="24"/>
        </w:rPr>
        <w:t>November</w:t>
      </w:r>
      <w:r>
        <w:rPr>
          <w:rFonts w:ascii="Times New Roman" w:hAnsi="Times New Roman" w:cs="Times New Roman"/>
          <w:sz w:val="24"/>
          <w:szCs w:val="24"/>
        </w:rPr>
        <w:t xml:space="preserve"> 1948. Such a victory was by no accident because, based on the wise approach mainly elaborated by the political advisors James Rowe and Clark Clifford, Truman discovered approaches in appealing to </w:t>
      </w:r>
      <w:r w:rsidR="00E474B9">
        <w:rPr>
          <w:rFonts w:ascii="Times New Roman" w:hAnsi="Times New Roman" w:cs="Times New Roman"/>
          <w:sz w:val="24"/>
          <w:szCs w:val="24"/>
        </w:rPr>
        <w:t xml:space="preserve">the </w:t>
      </w:r>
      <w:r w:rsidRPr="00E474B9">
        <w:rPr>
          <w:rFonts w:ascii="Times New Roman" w:hAnsi="Times New Roman" w:cs="Times New Roman"/>
          <w:noProof/>
          <w:sz w:val="24"/>
          <w:szCs w:val="24"/>
        </w:rPr>
        <w:t>majority</w:t>
      </w:r>
      <w:r>
        <w:rPr>
          <w:rFonts w:ascii="Times New Roman" w:hAnsi="Times New Roman" w:cs="Times New Roman"/>
          <w:sz w:val="24"/>
          <w:szCs w:val="24"/>
        </w:rPr>
        <w:t xml:space="preserve"> of the New Deal voters. Apparently, rather </w:t>
      </w:r>
      <w:r w:rsidRPr="00E474B9">
        <w:rPr>
          <w:rFonts w:ascii="Times New Roman" w:hAnsi="Times New Roman" w:cs="Times New Roman"/>
          <w:noProof/>
          <w:sz w:val="24"/>
          <w:szCs w:val="24"/>
        </w:rPr>
        <w:t>tha</w:t>
      </w:r>
      <w:r w:rsidR="00E474B9">
        <w:rPr>
          <w:rFonts w:ascii="Times New Roman" w:hAnsi="Times New Roman" w:cs="Times New Roman"/>
          <w:noProof/>
          <w:sz w:val="24"/>
          <w:szCs w:val="24"/>
        </w:rPr>
        <w:t>n</w:t>
      </w:r>
      <w:r>
        <w:rPr>
          <w:rFonts w:ascii="Times New Roman" w:hAnsi="Times New Roman" w:cs="Times New Roman"/>
          <w:sz w:val="24"/>
          <w:szCs w:val="24"/>
        </w:rPr>
        <w:t xml:space="preserve"> providing </w:t>
      </w:r>
      <w:r w:rsidRPr="00E474B9">
        <w:rPr>
          <w:rFonts w:ascii="Times New Roman" w:hAnsi="Times New Roman" w:cs="Times New Roman"/>
          <w:noProof/>
          <w:sz w:val="24"/>
          <w:szCs w:val="24"/>
        </w:rPr>
        <w:t>fata</w:t>
      </w:r>
      <w:r w:rsidR="00E474B9">
        <w:rPr>
          <w:rFonts w:ascii="Times New Roman" w:hAnsi="Times New Roman" w:cs="Times New Roman"/>
          <w:noProof/>
          <w:sz w:val="24"/>
          <w:szCs w:val="24"/>
        </w:rPr>
        <w:t>l</w:t>
      </w:r>
      <w:r>
        <w:rPr>
          <w:rFonts w:ascii="Times New Roman" w:hAnsi="Times New Roman" w:cs="Times New Roman"/>
          <w:sz w:val="24"/>
          <w:szCs w:val="24"/>
        </w:rPr>
        <w:t xml:space="preserve"> blows, </w:t>
      </w:r>
      <w:r w:rsidR="0054155A">
        <w:rPr>
          <w:rFonts w:ascii="Times New Roman" w:hAnsi="Times New Roman" w:cs="Times New Roman"/>
          <w:sz w:val="24"/>
          <w:szCs w:val="24"/>
        </w:rPr>
        <w:t xml:space="preserve">Wallace and </w:t>
      </w:r>
      <w:r w:rsidR="0054155A" w:rsidRPr="00E474B9">
        <w:rPr>
          <w:rFonts w:ascii="Times New Roman" w:hAnsi="Times New Roman" w:cs="Times New Roman"/>
          <w:noProof/>
          <w:sz w:val="24"/>
          <w:szCs w:val="24"/>
        </w:rPr>
        <w:t>Thurmond</w:t>
      </w:r>
      <w:r w:rsidR="00E474B9">
        <w:rPr>
          <w:rFonts w:ascii="Times New Roman" w:hAnsi="Times New Roman" w:cs="Times New Roman"/>
          <w:noProof/>
          <w:sz w:val="24"/>
          <w:szCs w:val="24"/>
        </w:rPr>
        <w:t>'s</w:t>
      </w:r>
      <w:r w:rsidR="0054155A">
        <w:rPr>
          <w:rFonts w:ascii="Times New Roman" w:hAnsi="Times New Roman" w:cs="Times New Roman"/>
          <w:sz w:val="24"/>
          <w:szCs w:val="24"/>
        </w:rPr>
        <w:t xml:space="preserve"> candidacies enabled the incumbent president to champion anti-communism and racial equality. The support Truman got from farmers in the West and Midwest “Republican bastions” was especially significant for the labor vote, despite the fact that a substantial factor in the Democrats’ favor could not have guaranteed </w:t>
      </w:r>
      <w:r w:rsidR="0054155A" w:rsidRPr="00E474B9">
        <w:rPr>
          <w:rFonts w:ascii="Times New Roman" w:hAnsi="Times New Roman" w:cs="Times New Roman"/>
          <w:noProof/>
          <w:sz w:val="24"/>
          <w:szCs w:val="24"/>
        </w:rPr>
        <w:t>Truman’s</w:t>
      </w:r>
      <w:r w:rsidR="0054155A">
        <w:rPr>
          <w:rFonts w:ascii="Times New Roman" w:hAnsi="Times New Roman" w:cs="Times New Roman"/>
          <w:sz w:val="24"/>
          <w:szCs w:val="24"/>
        </w:rPr>
        <w:t xml:space="preserve"> victorious margin. </w:t>
      </w:r>
    </w:p>
    <w:p w:rsidR="00D732DC" w:rsidRDefault="00D732DC" w:rsidP="00D732DC">
      <w:pPr>
        <w:spacing w:line="480" w:lineRule="auto"/>
        <w:jc w:val="center"/>
        <w:rPr>
          <w:rFonts w:ascii="Times New Roman" w:hAnsi="Times New Roman" w:cs="Times New Roman"/>
          <w:b/>
          <w:sz w:val="24"/>
          <w:szCs w:val="24"/>
        </w:rPr>
      </w:pPr>
    </w:p>
    <w:p w:rsidR="00D732DC" w:rsidRDefault="00D732DC" w:rsidP="00D732DC">
      <w:pPr>
        <w:spacing w:line="480" w:lineRule="auto"/>
        <w:jc w:val="center"/>
        <w:rPr>
          <w:rFonts w:ascii="Times New Roman" w:hAnsi="Times New Roman" w:cs="Times New Roman"/>
          <w:b/>
          <w:sz w:val="24"/>
          <w:szCs w:val="24"/>
        </w:rPr>
      </w:pPr>
    </w:p>
    <w:p w:rsidR="00D732DC" w:rsidRDefault="001918F1" w:rsidP="00A155AF">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54155A" w:rsidRDefault="0054155A" w:rsidP="00D732DC">
      <w:pPr>
        <w:spacing w:line="480" w:lineRule="auto"/>
        <w:jc w:val="center"/>
        <w:rPr>
          <w:rFonts w:ascii="Times New Roman" w:hAnsi="Times New Roman" w:cs="Times New Roman"/>
          <w:b/>
          <w:sz w:val="24"/>
          <w:szCs w:val="24"/>
        </w:rPr>
      </w:pPr>
      <w:r w:rsidRPr="0054155A">
        <w:rPr>
          <w:rFonts w:ascii="Times New Roman" w:hAnsi="Times New Roman" w:cs="Times New Roman"/>
          <w:b/>
          <w:sz w:val="24"/>
          <w:szCs w:val="24"/>
        </w:rPr>
        <w:lastRenderedPageBreak/>
        <w:t>References</w:t>
      </w:r>
    </w:p>
    <w:p w:rsidR="00B75846" w:rsidRPr="00B75846" w:rsidRDefault="00B75846" w:rsidP="00B75846">
      <w:pPr>
        <w:spacing w:line="480" w:lineRule="auto"/>
        <w:ind w:left="720" w:hanging="720"/>
        <w:rPr>
          <w:rFonts w:ascii="Times New Roman" w:hAnsi="Times New Roman" w:cs="Times New Roman"/>
          <w:color w:val="000000"/>
          <w:sz w:val="24"/>
          <w:szCs w:val="24"/>
          <w:shd w:val="clear" w:color="auto" w:fill="FFFFFF"/>
        </w:rPr>
      </w:pPr>
      <w:r w:rsidRPr="00B75846">
        <w:rPr>
          <w:rFonts w:ascii="Times New Roman" w:hAnsi="Times New Roman" w:cs="Times New Roman"/>
          <w:color w:val="000000"/>
          <w:sz w:val="24"/>
          <w:szCs w:val="24"/>
          <w:shd w:val="clear" w:color="auto" w:fill="FFFFFF"/>
        </w:rPr>
        <w:t>EDWARDS, JASON A. 2009. "Sanctioning Foreign Policy: The Rhetorical Use of President Harry Truman". </w:t>
      </w:r>
      <w:r w:rsidRPr="00B75846">
        <w:rPr>
          <w:rFonts w:ascii="Times New Roman" w:hAnsi="Times New Roman" w:cs="Times New Roman"/>
          <w:i/>
          <w:iCs/>
          <w:color w:val="000000"/>
          <w:sz w:val="24"/>
          <w:szCs w:val="24"/>
          <w:shd w:val="clear" w:color="auto" w:fill="FFFFFF"/>
        </w:rPr>
        <w:t>Presidential Studies Quarterly. </w:t>
      </w:r>
      <w:r w:rsidRPr="00B75846">
        <w:rPr>
          <w:rFonts w:ascii="Times New Roman" w:hAnsi="Times New Roman" w:cs="Times New Roman"/>
          <w:color w:val="000000"/>
          <w:sz w:val="24"/>
          <w:szCs w:val="24"/>
          <w:shd w:val="clear" w:color="auto" w:fill="FFFFFF"/>
        </w:rPr>
        <w:t>39 (3): 454-472.</w:t>
      </w:r>
    </w:p>
    <w:p w:rsidR="00B75846" w:rsidRPr="00B75846" w:rsidRDefault="00B75846" w:rsidP="00B75846">
      <w:pPr>
        <w:spacing w:line="480" w:lineRule="auto"/>
        <w:ind w:left="720" w:hanging="720"/>
        <w:rPr>
          <w:rFonts w:ascii="Times New Roman" w:hAnsi="Times New Roman" w:cs="Times New Roman"/>
          <w:b/>
          <w:sz w:val="24"/>
          <w:szCs w:val="24"/>
        </w:rPr>
      </w:pPr>
      <w:r w:rsidRPr="00B75846">
        <w:rPr>
          <w:rFonts w:ascii="Times New Roman" w:hAnsi="Times New Roman" w:cs="Times New Roman"/>
          <w:color w:val="000000"/>
          <w:sz w:val="24"/>
          <w:szCs w:val="24"/>
          <w:shd w:val="clear" w:color="auto" w:fill="FFFFFF"/>
        </w:rPr>
        <w:t>Garson, Robert. 1978. "Robert J. Donovan, Conflict and Crisis: The Presidency of Harry S. Truman, 1945–1948 (New York: W. W. Norton, 1977, $12.95). Pp. xvii, 473". </w:t>
      </w:r>
      <w:r w:rsidRPr="00B75846">
        <w:rPr>
          <w:rFonts w:ascii="Times New Roman" w:hAnsi="Times New Roman" w:cs="Times New Roman"/>
          <w:i/>
          <w:iCs/>
          <w:color w:val="000000"/>
          <w:sz w:val="24"/>
          <w:szCs w:val="24"/>
          <w:shd w:val="clear" w:color="auto" w:fill="FFFFFF"/>
        </w:rPr>
        <w:t>Journal of American Studies. </w:t>
      </w:r>
      <w:r w:rsidRPr="00B75846">
        <w:rPr>
          <w:rFonts w:ascii="Times New Roman" w:hAnsi="Times New Roman" w:cs="Times New Roman"/>
          <w:color w:val="000000"/>
          <w:sz w:val="24"/>
          <w:szCs w:val="24"/>
          <w:shd w:val="clear" w:color="auto" w:fill="FFFFFF"/>
        </w:rPr>
        <w:t>12 (02): 262.</w:t>
      </w:r>
    </w:p>
    <w:p w:rsidR="0054155A" w:rsidRPr="00B75846" w:rsidRDefault="00B75846" w:rsidP="00B75846">
      <w:pPr>
        <w:spacing w:line="480" w:lineRule="auto"/>
        <w:ind w:left="720" w:hanging="720"/>
        <w:rPr>
          <w:rFonts w:ascii="Times New Roman" w:hAnsi="Times New Roman" w:cs="Times New Roman"/>
          <w:color w:val="000000"/>
          <w:sz w:val="24"/>
          <w:szCs w:val="24"/>
          <w:shd w:val="clear" w:color="auto" w:fill="FFFFFF"/>
        </w:rPr>
      </w:pPr>
      <w:r w:rsidRPr="00B75846">
        <w:rPr>
          <w:rFonts w:ascii="Times New Roman" w:hAnsi="Times New Roman" w:cs="Times New Roman"/>
          <w:color w:val="000000"/>
          <w:sz w:val="24"/>
          <w:szCs w:val="24"/>
          <w:shd w:val="clear" w:color="auto" w:fill="FFFFFF"/>
        </w:rPr>
        <w:t>Hamilton, Holman. 1973. "Harry Truman and the Crisis Presidency Cochran, Bert: New York: Funk &amp; Wagnalls Publishing Co., 432 pp., Publication Date: January 15, 1973". </w:t>
      </w:r>
      <w:r w:rsidRPr="00B75846">
        <w:rPr>
          <w:rFonts w:ascii="Times New Roman" w:hAnsi="Times New Roman" w:cs="Times New Roman"/>
          <w:i/>
          <w:iCs/>
          <w:color w:val="000000"/>
          <w:sz w:val="24"/>
          <w:szCs w:val="24"/>
          <w:shd w:val="clear" w:color="auto" w:fill="FFFFFF"/>
        </w:rPr>
        <w:t>History: Reviews of New Books. </w:t>
      </w:r>
      <w:r w:rsidRPr="00B75846">
        <w:rPr>
          <w:rFonts w:ascii="Times New Roman" w:hAnsi="Times New Roman" w:cs="Times New Roman"/>
          <w:color w:val="000000"/>
          <w:sz w:val="24"/>
          <w:szCs w:val="24"/>
          <w:shd w:val="clear" w:color="auto" w:fill="FFFFFF"/>
        </w:rPr>
        <w:t>1 (6): 118-119.</w:t>
      </w:r>
    </w:p>
    <w:p w:rsidR="00B75846" w:rsidRPr="00B75846" w:rsidRDefault="00B75846" w:rsidP="00B7584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B75846">
        <w:rPr>
          <w:rFonts w:ascii="Times New Roman" w:eastAsia="Times New Roman" w:hAnsi="Times New Roman" w:cs="Times New Roman"/>
          <w:vanish/>
          <w:sz w:val="24"/>
          <w:szCs w:val="24"/>
        </w:rPr>
        <w:t>Top of Form</w:t>
      </w:r>
    </w:p>
    <w:p w:rsidR="00B75846" w:rsidRPr="00B75846" w:rsidRDefault="00B75846" w:rsidP="00B75846">
      <w:pPr>
        <w:shd w:val="clear" w:color="auto" w:fill="FFFFFF"/>
        <w:spacing w:after="0" w:line="480" w:lineRule="auto"/>
        <w:ind w:left="720" w:hanging="720"/>
        <w:rPr>
          <w:rFonts w:ascii="Times New Roman" w:eastAsia="Times New Roman" w:hAnsi="Times New Roman" w:cs="Times New Roman"/>
          <w:color w:val="000000"/>
          <w:sz w:val="24"/>
          <w:szCs w:val="24"/>
        </w:rPr>
      </w:pPr>
      <w:r w:rsidRPr="00B75846">
        <w:rPr>
          <w:rFonts w:ascii="Times New Roman" w:eastAsia="Times New Roman" w:hAnsi="Times New Roman" w:cs="Times New Roman"/>
          <w:color w:val="000000"/>
          <w:sz w:val="24"/>
          <w:szCs w:val="24"/>
        </w:rPr>
        <w:t>Milkis, Sidney M., Daniel J. Tichenor, and Laura Blessing. 2013. "&lt;</w:t>
      </w:r>
      <w:proofErr w:type="spellStart"/>
      <w:r w:rsidRPr="00B75846">
        <w:rPr>
          <w:rFonts w:ascii="Times New Roman" w:eastAsia="Times New Roman" w:hAnsi="Times New Roman" w:cs="Times New Roman"/>
          <w:color w:val="000000"/>
          <w:sz w:val="24"/>
          <w:szCs w:val="24"/>
        </w:rPr>
        <w:t>i</w:t>
      </w:r>
      <w:proofErr w:type="spellEnd"/>
      <w:r w:rsidRPr="00B75846">
        <w:rPr>
          <w:rFonts w:ascii="Times New Roman" w:eastAsia="Times New Roman" w:hAnsi="Times New Roman" w:cs="Times New Roman"/>
          <w:color w:val="000000"/>
          <w:sz w:val="24"/>
          <w:szCs w:val="24"/>
        </w:rPr>
        <w:t>&gt;The Historical Presidency&lt;/</w:t>
      </w:r>
      <w:proofErr w:type="spellStart"/>
      <w:r w:rsidRPr="00B75846">
        <w:rPr>
          <w:rFonts w:ascii="Times New Roman" w:eastAsia="Times New Roman" w:hAnsi="Times New Roman" w:cs="Times New Roman"/>
          <w:color w:val="000000"/>
          <w:sz w:val="24"/>
          <w:szCs w:val="24"/>
        </w:rPr>
        <w:t>i</w:t>
      </w:r>
      <w:proofErr w:type="spellEnd"/>
      <w:r w:rsidRPr="00B75846">
        <w:rPr>
          <w:rFonts w:ascii="Times New Roman" w:eastAsia="Times New Roman" w:hAnsi="Times New Roman" w:cs="Times New Roman"/>
          <w:color w:val="000000"/>
          <w:sz w:val="24"/>
          <w:szCs w:val="24"/>
        </w:rPr>
        <w:t>&gt;: “Rallying Force”: The Modern Presidency, Social Movements, and the Transformation of American Politics". </w:t>
      </w:r>
      <w:r w:rsidRPr="00B75846">
        <w:rPr>
          <w:rFonts w:ascii="Times New Roman" w:eastAsia="Times New Roman" w:hAnsi="Times New Roman" w:cs="Times New Roman"/>
          <w:i/>
          <w:iCs/>
          <w:color w:val="000000"/>
          <w:sz w:val="24"/>
          <w:szCs w:val="24"/>
        </w:rPr>
        <w:t>Presidential Studies Quarterly. </w:t>
      </w:r>
      <w:r w:rsidRPr="00B75846">
        <w:rPr>
          <w:rFonts w:ascii="Times New Roman" w:eastAsia="Times New Roman" w:hAnsi="Times New Roman" w:cs="Times New Roman"/>
          <w:color w:val="000000"/>
          <w:sz w:val="24"/>
          <w:szCs w:val="24"/>
        </w:rPr>
        <w:t>43 (3): 641-670.</w:t>
      </w:r>
    </w:p>
    <w:p w:rsidR="00B75846" w:rsidRPr="00B75846" w:rsidRDefault="00B75846" w:rsidP="00B75846">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B75846">
        <w:rPr>
          <w:rFonts w:ascii="Times New Roman" w:eastAsia="Times New Roman" w:hAnsi="Times New Roman" w:cs="Times New Roman"/>
          <w:vanish/>
          <w:sz w:val="24"/>
          <w:szCs w:val="24"/>
        </w:rPr>
        <w:t>Bottom of Form</w:t>
      </w:r>
    </w:p>
    <w:p w:rsidR="00B75846" w:rsidRPr="00B75846" w:rsidRDefault="00B75846" w:rsidP="00B75846">
      <w:pPr>
        <w:spacing w:line="480" w:lineRule="auto"/>
        <w:ind w:left="720" w:hanging="720"/>
        <w:rPr>
          <w:rFonts w:ascii="Times New Roman" w:hAnsi="Times New Roman" w:cs="Times New Roman"/>
          <w:color w:val="000000"/>
          <w:sz w:val="24"/>
          <w:szCs w:val="24"/>
          <w:shd w:val="clear" w:color="auto" w:fill="FFFFFF"/>
        </w:rPr>
      </w:pPr>
    </w:p>
    <w:p w:rsidR="00B75846" w:rsidRPr="00B75846" w:rsidRDefault="00B75846" w:rsidP="00B75846">
      <w:pPr>
        <w:spacing w:line="480" w:lineRule="auto"/>
        <w:ind w:left="720" w:hanging="720"/>
        <w:rPr>
          <w:rFonts w:ascii="Times New Roman" w:hAnsi="Times New Roman" w:cs="Times New Roman"/>
          <w:b/>
          <w:sz w:val="24"/>
          <w:szCs w:val="24"/>
        </w:rPr>
      </w:pPr>
      <w:r w:rsidRPr="00B75846">
        <w:rPr>
          <w:rFonts w:ascii="Times New Roman" w:hAnsi="Times New Roman" w:cs="Times New Roman"/>
          <w:color w:val="000000"/>
          <w:sz w:val="24"/>
          <w:szCs w:val="24"/>
          <w:shd w:val="clear" w:color="auto" w:fill="FFFFFF"/>
        </w:rPr>
        <w:t>Winkler, Allan M. 1979. "Book Review: Conflict and Crisis: The Presidency of Harry S. Truman, 1945-1948". </w:t>
      </w:r>
      <w:r w:rsidRPr="00B75846">
        <w:rPr>
          <w:rFonts w:ascii="Times New Roman" w:hAnsi="Times New Roman" w:cs="Times New Roman"/>
          <w:i/>
          <w:iCs/>
          <w:color w:val="000000"/>
          <w:sz w:val="24"/>
          <w:szCs w:val="24"/>
          <w:shd w:val="clear" w:color="auto" w:fill="FFFFFF"/>
        </w:rPr>
        <w:t>The Historian. </w:t>
      </w:r>
      <w:r w:rsidRPr="00B75846">
        <w:rPr>
          <w:rFonts w:ascii="Times New Roman" w:hAnsi="Times New Roman" w:cs="Times New Roman"/>
          <w:color w:val="000000"/>
          <w:sz w:val="24"/>
          <w:szCs w:val="24"/>
          <w:shd w:val="clear" w:color="auto" w:fill="FFFFFF"/>
        </w:rPr>
        <w:t>41 (3): 577-578.</w:t>
      </w:r>
    </w:p>
    <w:sectPr w:rsidR="00B75846" w:rsidRPr="00B758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726B" w:rsidRDefault="0010726B" w:rsidP="00D732DC">
      <w:pPr>
        <w:spacing w:after="0" w:line="240" w:lineRule="auto"/>
      </w:pPr>
      <w:r>
        <w:separator/>
      </w:r>
    </w:p>
  </w:endnote>
  <w:endnote w:type="continuationSeparator" w:id="0">
    <w:p w:rsidR="0010726B" w:rsidRDefault="0010726B" w:rsidP="00D73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726B" w:rsidRDefault="0010726B" w:rsidP="00D732DC">
      <w:pPr>
        <w:spacing w:after="0" w:line="240" w:lineRule="auto"/>
      </w:pPr>
      <w:r>
        <w:separator/>
      </w:r>
    </w:p>
  </w:footnote>
  <w:footnote w:type="continuationSeparator" w:id="0">
    <w:p w:rsidR="0010726B" w:rsidRDefault="0010726B" w:rsidP="00D732DC">
      <w:pPr>
        <w:spacing w:after="0" w:line="240" w:lineRule="auto"/>
      </w:pPr>
      <w:r>
        <w:continuationSeparator/>
      </w:r>
    </w:p>
  </w:footnote>
  <w:footnote w:id="1">
    <w:p w:rsidR="00FE1957" w:rsidRDefault="00FE1957">
      <w:pPr>
        <w:pStyle w:val="FootnoteText"/>
      </w:pPr>
      <w:r>
        <w:rPr>
          <w:rStyle w:val="FootnoteReference"/>
        </w:rPr>
        <w:footnoteRef/>
      </w:r>
      <w:r>
        <w:t xml:space="preserve"> </w:t>
      </w:r>
      <w:r w:rsidR="00D57393" w:rsidRPr="00E83FC9">
        <w:rPr>
          <w:rFonts w:ascii="Times New Roman" w:hAnsi="Times New Roman" w:cs="Times New Roman"/>
        </w:rPr>
        <w:t>The chief executive made a popular whistle-stop tour using a special train in his campaign which made him defeat his opponent by over two million votes.</w:t>
      </w:r>
    </w:p>
  </w:footnote>
  <w:footnote w:id="2">
    <w:p w:rsidR="00D927A9" w:rsidRDefault="00D927A9">
      <w:pPr>
        <w:pStyle w:val="FootnoteText"/>
      </w:pPr>
      <w:r>
        <w:rPr>
          <w:rStyle w:val="FootnoteReference"/>
        </w:rPr>
        <w:footnoteRef/>
      </w:r>
      <w:r>
        <w:t xml:space="preserve"> </w:t>
      </w:r>
      <w:r w:rsidRPr="00E83FC9">
        <w:rPr>
          <w:rFonts w:ascii="Times New Roman" w:hAnsi="Times New Roman" w:cs="Times New Roman"/>
        </w:rPr>
        <w:t>The intra-party conflicts were intense to a point that the New York Times defined it as disintegration in the Democratic party.</w:t>
      </w:r>
    </w:p>
  </w:footnote>
  <w:footnote w:id="3">
    <w:p w:rsidR="00D927A9" w:rsidRPr="00E83FC9" w:rsidRDefault="00D927A9">
      <w:pPr>
        <w:pStyle w:val="FootnoteText"/>
        <w:rPr>
          <w:rFonts w:ascii="Times New Roman" w:hAnsi="Times New Roman" w:cs="Times New Roman"/>
        </w:rPr>
      </w:pPr>
      <w:r w:rsidRPr="00E83FC9">
        <w:rPr>
          <w:rStyle w:val="FootnoteReference"/>
          <w:rFonts w:ascii="Times New Roman" w:hAnsi="Times New Roman" w:cs="Times New Roman"/>
        </w:rPr>
        <w:footnoteRef/>
      </w:r>
      <w:r w:rsidRPr="00E83FC9">
        <w:rPr>
          <w:rFonts w:ascii="Times New Roman" w:hAnsi="Times New Roman" w:cs="Times New Roman"/>
        </w:rPr>
        <w:t xml:space="preserve"> The main aim of the states party is to obtain</w:t>
      </w:r>
      <w:r w:rsidR="00B07807" w:rsidRPr="00E83FC9">
        <w:rPr>
          <w:rFonts w:ascii="Times New Roman" w:hAnsi="Times New Roman" w:cs="Times New Roman"/>
        </w:rPr>
        <w:t xml:space="preserve"> </w:t>
      </w:r>
      <w:r w:rsidR="00DF1F0C" w:rsidRPr="00E83FC9">
        <w:rPr>
          <w:rFonts w:ascii="Times New Roman" w:hAnsi="Times New Roman" w:cs="Times New Roman"/>
        </w:rPr>
        <w:t>political bargaining power</w:t>
      </w:r>
      <w:r w:rsidR="00B07807" w:rsidRPr="00E83FC9">
        <w:rPr>
          <w:rFonts w:ascii="Times New Roman" w:hAnsi="Times New Roman" w:cs="Times New Roman"/>
        </w:rPr>
        <w:t xml:space="preserve"> which will enable them fight for the civil rights which had become a very adamant issue in the United States.</w:t>
      </w:r>
    </w:p>
  </w:footnote>
  <w:footnote w:id="4">
    <w:p w:rsidR="00B722C2" w:rsidRPr="00B722C2" w:rsidRDefault="00B722C2" w:rsidP="00B722C2">
      <w:pPr>
        <w:rPr>
          <w:sz w:val="20"/>
          <w:szCs w:val="20"/>
        </w:rPr>
      </w:pPr>
      <w:r>
        <w:rPr>
          <w:rStyle w:val="FootnoteReference"/>
        </w:rPr>
        <w:footnoteRef/>
      </w:r>
      <w:r>
        <w:t xml:space="preserve"> </w:t>
      </w:r>
      <w:r w:rsidRPr="00B722C2">
        <w:rPr>
          <w:rFonts w:ascii="Times New Roman" w:hAnsi="Times New Roman" w:cs="Times New Roman"/>
          <w:sz w:val="20"/>
          <w:szCs w:val="20"/>
        </w:rPr>
        <w:t>T</w:t>
      </w:r>
      <w:r w:rsidRPr="00B722C2">
        <w:rPr>
          <w:rFonts w:ascii="Times New Roman" w:hAnsi="Times New Roman" w:cs="Times New Roman"/>
          <w:sz w:val="20"/>
          <w:szCs w:val="20"/>
        </w:rPr>
        <w:t>he Americans for Democratic Action (ADA)</w:t>
      </w:r>
      <w:r>
        <w:rPr>
          <w:rFonts w:ascii="Times New Roman" w:hAnsi="Times New Roman" w:cs="Times New Roman"/>
        </w:rPr>
        <w:t xml:space="preserve"> which </w:t>
      </w:r>
      <w:r w:rsidRPr="00B722C2">
        <w:rPr>
          <w:rFonts w:ascii="Times New Roman" w:hAnsi="Times New Roman" w:cs="Times New Roman"/>
          <w:sz w:val="20"/>
          <w:szCs w:val="20"/>
        </w:rPr>
        <w:t xml:space="preserve">was </w:t>
      </w:r>
      <w:r w:rsidRPr="00B722C2">
        <w:rPr>
          <w:rFonts w:ascii="Times New Roman" w:hAnsi="Times New Roman" w:cs="Times New Roman"/>
          <w:sz w:val="20"/>
          <w:szCs w:val="20"/>
        </w:rPr>
        <w:t>an anti-communist liberal organization c</w:t>
      </w:r>
    </w:p>
    <w:p w:rsidR="00B722C2" w:rsidRPr="00B722C2" w:rsidRDefault="00B722C2" w:rsidP="00B722C2">
      <w:pPr>
        <w:rPr>
          <w:sz w:val="20"/>
          <w:szCs w:val="20"/>
        </w:rPr>
      </w:pPr>
      <w:r w:rsidRPr="00B722C2">
        <w:rPr>
          <w:rFonts w:ascii="Times New Roman" w:hAnsi="Times New Roman" w:cs="Times New Roman"/>
          <w:sz w:val="20"/>
          <w:szCs w:val="20"/>
        </w:rPr>
        <w:t>that was established in January 1947</w:t>
      </w:r>
      <w:r>
        <w:rPr>
          <w:rFonts w:ascii="Times New Roman" w:hAnsi="Times New Roman" w:cs="Times New Roman"/>
          <w:sz w:val="20"/>
          <w:szCs w:val="20"/>
        </w:rPr>
        <w:t>.</w:t>
      </w:r>
    </w:p>
    <w:p w:rsidR="00B722C2" w:rsidRDefault="00B722C2">
      <w:pPr>
        <w:pStyle w:val="FootnoteText"/>
      </w:pPr>
    </w:p>
  </w:footnote>
  <w:footnote w:id="5">
    <w:p w:rsidR="00B722C2" w:rsidRDefault="00053728">
      <w:pPr>
        <w:pStyle w:val="FootnoteText"/>
      </w:pPr>
      <w:r>
        <w:rPr>
          <w:rStyle w:val="FootnoteReference"/>
        </w:rPr>
        <w:footnoteRef/>
      </w:r>
      <w:r w:rsidR="00B722C2">
        <w:rPr>
          <w:rStyle w:val="FootnoteReference"/>
        </w:rPr>
        <w:footnoteRef/>
      </w:r>
      <w:r w:rsidR="00B722C2">
        <w:t xml:space="preserve"> </w:t>
      </w:r>
      <w:r w:rsidR="00B722C2" w:rsidRPr="00B722C2">
        <w:rPr>
          <w:rFonts w:ascii="Times New Roman" w:hAnsi="Times New Roman" w:cs="Times New Roman"/>
        </w:rPr>
        <w:t>Irving Ives- the then New York Senator- focused on the Republican-controlled 80</w:t>
      </w:r>
      <w:r w:rsidR="00B722C2" w:rsidRPr="00B722C2">
        <w:rPr>
          <w:rFonts w:ascii="Times New Roman" w:hAnsi="Times New Roman" w:cs="Times New Roman"/>
          <w:vertAlign w:val="superscript"/>
        </w:rPr>
        <w:t>th</w:t>
      </w:r>
      <w:r w:rsidR="00B722C2" w:rsidRPr="00B722C2">
        <w:rPr>
          <w:rFonts w:ascii="Times New Roman" w:hAnsi="Times New Roman" w:cs="Times New Roman"/>
        </w:rPr>
        <w:t xml:space="preserve"> Congress’s inability in enacting a liberal program</w:t>
      </w:r>
      <w:r>
        <w:rPr>
          <w:rFonts w:ascii="Times New Roman" w:hAnsi="Times New Roman" w:cs="Times New Roman"/>
        </w:rPr>
        <w:t>.</w:t>
      </w:r>
    </w:p>
  </w:footnote>
  <w:footnote w:id="6">
    <w:p w:rsidR="00053728" w:rsidRDefault="00053728">
      <w:pPr>
        <w:pStyle w:val="FootnoteText"/>
      </w:pPr>
      <w:r>
        <w:rPr>
          <w:rStyle w:val="FootnoteReference"/>
        </w:rPr>
        <w:footnoteRef/>
      </w:r>
      <w:r>
        <w:t xml:space="preserve"> </w:t>
      </w:r>
      <w:r w:rsidRPr="00053728">
        <w:rPr>
          <w:rFonts w:ascii="Times New Roman" w:hAnsi="Times New Roman" w:cs="Times New Roman"/>
        </w:rPr>
        <w:t>I</w:t>
      </w:r>
      <w:r w:rsidRPr="00053728">
        <w:rPr>
          <w:rFonts w:ascii="Times New Roman" w:hAnsi="Times New Roman" w:cs="Times New Roman"/>
        </w:rPr>
        <w:t>n most speeches, Truman showed his concern to the “New Deal spirit” through denouncing the 8oth Congress’s inaction concerning the Federal aid for slum clearance and education, increasing the minimum wage, and a Federal health framework.</w:t>
      </w:r>
    </w:p>
  </w:footnote>
  <w:footnote w:id="7">
    <w:p w:rsidR="00CF043B" w:rsidRDefault="00CF043B">
      <w:pPr>
        <w:pStyle w:val="FootnoteText"/>
      </w:pPr>
      <w:r>
        <w:rPr>
          <w:rStyle w:val="FootnoteReference"/>
        </w:rPr>
        <w:footnoteRef/>
      </w:r>
      <w:r>
        <w:t xml:space="preserve"> </w:t>
      </w:r>
      <w:r w:rsidRPr="00CF043B">
        <w:rPr>
          <w:rFonts w:ascii="Times New Roman" w:hAnsi="Times New Roman" w:cs="Times New Roman"/>
        </w:rPr>
        <w:t>Truman advocated a ten-point civil rights approach during early 1948. Besides, Truman was especially active in late July as he introduced executive orders against the racial discrimination in the federal employment and armed forces.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7074876"/>
      <w:docPartObj>
        <w:docPartGallery w:val="Page Numbers (Top of Page)"/>
        <w:docPartUnique/>
      </w:docPartObj>
    </w:sdtPr>
    <w:sdtEndPr>
      <w:rPr>
        <w:noProof/>
      </w:rPr>
    </w:sdtEndPr>
    <w:sdtContent>
      <w:p w:rsidR="00D732DC" w:rsidRDefault="00D732DC">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D732DC" w:rsidRDefault="00D732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sLQwMzM0tTQwMDRV0lEKTi0uzszPAykwrAUAp32U4iwAAAA="/>
  </w:docVars>
  <w:rsids>
    <w:rsidRoot w:val="005D7B95"/>
    <w:rsid w:val="00007B5E"/>
    <w:rsid w:val="00022C19"/>
    <w:rsid w:val="00051E01"/>
    <w:rsid w:val="00053728"/>
    <w:rsid w:val="001022F4"/>
    <w:rsid w:val="0010726B"/>
    <w:rsid w:val="001126F6"/>
    <w:rsid w:val="001918F1"/>
    <w:rsid w:val="001F7C80"/>
    <w:rsid w:val="002A4F20"/>
    <w:rsid w:val="00313CDF"/>
    <w:rsid w:val="00336E0D"/>
    <w:rsid w:val="00341ACF"/>
    <w:rsid w:val="003D0197"/>
    <w:rsid w:val="00412C9E"/>
    <w:rsid w:val="004148DE"/>
    <w:rsid w:val="00461D05"/>
    <w:rsid w:val="0054155A"/>
    <w:rsid w:val="00553C08"/>
    <w:rsid w:val="005D7B95"/>
    <w:rsid w:val="00605E24"/>
    <w:rsid w:val="00653824"/>
    <w:rsid w:val="006D4E21"/>
    <w:rsid w:val="00852EE8"/>
    <w:rsid w:val="00957EAF"/>
    <w:rsid w:val="009819C9"/>
    <w:rsid w:val="00A155AF"/>
    <w:rsid w:val="00B07807"/>
    <w:rsid w:val="00B360B6"/>
    <w:rsid w:val="00B4074E"/>
    <w:rsid w:val="00B52E8C"/>
    <w:rsid w:val="00B722C2"/>
    <w:rsid w:val="00B75846"/>
    <w:rsid w:val="00B81D48"/>
    <w:rsid w:val="00BF70C5"/>
    <w:rsid w:val="00CF043B"/>
    <w:rsid w:val="00D57393"/>
    <w:rsid w:val="00D732DC"/>
    <w:rsid w:val="00D927A9"/>
    <w:rsid w:val="00DF1F0C"/>
    <w:rsid w:val="00E474B9"/>
    <w:rsid w:val="00E809EE"/>
    <w:rsid w:val="00E83FC9"/>
    <w:rsid w:val="00EF5E59"/>
    <w:rsid w:val="00FE1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8455"/>
  <w15:chartTrackingRefBased/>
  <w15:docId w15:val="{82E97A4A-8008-4A8A-B294-2E016E175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B7584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758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7584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75846"/>
    <w:rPr>
      <w:rFonts w:ascii="Arial" w:eastAsia="Times New Roman" w:hAnsi="Arial" w:cs="Arial"/>
      <w:vanish/>
      <w:sz w:val="16"/>
      <w:szCs w:val="16"/>
    </w:rPr>
  </w:style>
  <w:style w:type="paragraph" w:styleId="Header">
    <w:name w:val="header"/>
    <w:basedOn w:val="Normal"/>
    <w:link w:val="HeaderChar"/>
    <w:uiPriority w:val="99"/>
    <w:unhideWhenUsed/>
    <w:rsid w:val="00D73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2DC"/>
  </w:style>
  <w:style w:type="paragraph" w:styleId="Footer">
    <w:name w:val="footer"/>
    <w:basedOn w:val="Normal"/>
    <w:link w:val="FooterChar"/>
    <w:uiPriority w:val="99"/>
    <w:unhideWhenUsed/>
    <w:rsid w:val="00D73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2DC"/>
  </w:style>
  <w:style w:type="paragraph" w:styleId="FootnoteText">
    <w:name w:val="footnote text"/>
    <w:basedOn w:val="Normal"/>
    <w:link w:val="FootnoteTextChar"/>
    <w:uiPriority w:val="99"/>
    <w:semiHidden/>
    <w:unhideWhenUsed/>
    <w:rsid w:val="00FE19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1957"/>
    <w:rPr>
      <w:sz w:val="20"/>
      <w:szCs w:val="20"/>
    </w:rPr>
  </w:style>
  <w:style w:type="character" w:styleId="FootnoteReference">
    <w:name w:val="footnote reference"/>
    <w:basedOn w:val="DefaultParagraphFont"/>
    <w:uiPriority w:val="99"/>
    <w:semiHidden/>
    <w:unhideWhenUsed/>
    <w:rsid w:val="00FE19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083980">
      <w:bodyDiv w:val="1"/>
      <w:marLeft w:val="0"/>
      <w:marRight w:val="0"/>
      <w:marTop w:val="0"/>
      <w:marBottom w:val="0"/>
      <w:divBdr>
        <w:top w:val="none" w:sz="0" w:space="0" w:color="auto"/>
        <w:left w:val="none" w:sz="0" w:space="0" w:color="auto"/>
        <w:bottom w:val="none" w:sz="0" w:space="0" w:color="auto"/>
        <w:right w:val="none" w:sz="0" w:space="0" w:color="auto"/>
      </w:divBdr>
      <w:divsChild>
        <w:div w:id="488329628">
          <w:marLeft w:val="0"/>
          <w:marRight w:val="0"/>
          <w:marTop w:val="0"/>
          <w:marBottom w:val="0"/>
          <w:divBdr>
            <w:top w:val="none" w:sz="0" w:space="0" w:color="auto"/>
            <w:left w:val="none" w:sz="0" w:space="0" w:color="auto"/>
            <w:bottom w:val="single" w:sz="6" w:space="3" w:color="D0D4D7"/>
            <w:right w:val="none" w:sz="0" w:space="0" w:color="auto"/>
          </w:divBdr>
          <w:divsChild>
            <w:div w:id="209292180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635A7B9-7E72-40D2-A938-D2B8D0ED8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9</Pages>
  <Words>2102</Words>
  <Characters>11987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Lexxie</cp:lastModifiedBy>
  <cp:revision>21</cp:revision>
  <dcterms:created xsi:type="dcterms:W3CDTF">2018-05-01T00:57:00Z</dcterms:created>
  <dcterms:modified xsi:type="dcterms:W3CDTF">2018-05-01T10:10:00Z</dcterms:modified>
</cp:coreProperties>
</file>